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427" w:rsidRPr="00F379DB" w:rsidRDefault="000C3427" w:rsidP="000C3427">
      <w:pPr>
        <w:jc w:val="center"/>
        <w:rPr>
          <w:b/>
          <w:sz w:val="32"/>
          <w:szCs w:val="32"/>
        </w:rPr>
      </w:pPr>
      <w:r w:rsidRPr="00F379DB">
        <w:rPr>
          <w:rFonts w:hint="eastAsia"/>
          <w:b/>
          <w:sz w:val="32"/>
          <w:szCs w:val="32"/>
        </w:rPr>
        <w:t>入　札　説　明　書</w:t>
      </w:r>
    </w:p>
    <w:p w:rsidR="000C3427" w:rsidRPr="00471CCB" w:rsidRDefault="000C3427" w:rsidP="000C3427">
      <w:pPr>
        <w:jc w:val="center"/>
        <w:rPr>
          <w:rFonts w:hAnsi="ＭＳ 明朝"/>
          <w:w w:val="200"/>
          <w:sz w:val="24"/>
        </w:rPr>
      </w:pPr>
    </w:p>
    <w:p w:rsidR="000C3427" w:rsidRPr="00A10010" w:rsidRDefault="000C3427" w:rsidP="000C3427">
      <w:pPr>
        <w:rPr>
          <w:szCs w:val="21"/>
        </w:rPr>
      </w:pPr>
      <w:r w:rsidRPr="00A10010">
        <w:rPr>
          <w:rFonts w:hint="eastAsia"/>
          <w:szCs w:val="21"/>
        </w:rPr>
        <w:t xml:space="preserve">　この入札説明書は</w:t>
      </w:r>
      <w:r w:rsidR="00EB33A0">
        <w:rPr>
          <w:rFonts w:hint="eastAsia"/>
          <w:szCs w:val="21"/>
        </w:rPr>
        <w:t>、本会</w:t>
      </w:r>
      <w:r w:rsidRPr="00A10010">
        <w:rPr>
          <w:rFonts w:hint="eastAsia"/>
          <w:szCs w:val="21"/>
        </w:rPr>
        <w:t>が発注する調達（物品の購入又は製造、印刷</w:t>
      </w:r>
      <w:r w:rsidR="00177362">
        <w:rPr>
          <w:rFonts w:hint="eastAsia"/>
          <w:szCs w:val="21"/>
        </w:rPr>
        <w:t>等</w:t>
      </w:r>
      <w:r w:rsidRPr="00A10010">
        <w:rPr>
          <w:rFonts w:hint="eastAsia"/>
          <w:szCs w:val="21"/>
        </w:rPr>
        <w:t>の請負</w:t>
      </w:r>
      <w:r w:rsidR="00645A8C">
        <w:rPr>
          <w:rFonts w:hint="eastAsia"/>
          <w:szCs w:val="21"/>
        </w:rPr>
        <w:t>〔</w:t>
      </w:r>
      <w:r w:rsidRPr="00A10010">
        <w:rPr>
          <w:rFonts w:hint="eastAsia"/>
          <w:szCs w:val="21"/>
        </w:rPr>
        <w:t>建設工事に係る製造の請負、工事用材料の買入れに係る契約を除く。</w:t>
      </w:r>
      <w:r w:rsidR="00645A8C">
        <w:rPr>
          <w:rFonts w:hint="eastAsia"/>
          <w:szCs w:val="21"/>
        </w:rPr>
        <w:t>〕</w:t>
      </w:r>
      <w:r w:rsidRPr="00A10010">
        <w:rPr>
          <w:rFonts w:hint="eastAsia"/>
          <w:szCs w:val="21"/>
        </w:rPr>
        <w:t>）契約に関し、一般競争入札に参加しようとする者（以下「入札参加者」という。）が熟知し、かつ、遵守しなければならない一般的事項を明らかにするものである。</w:t>
      </w:r>
    </w:p>
    <w:p w:rsidR="000C3427" w:rsidRPr="00A10010" w:rsidRDefault="000C3427" w:rsidP="000C3427">
      <w:pPr>
        <w:rPr>
          <w:szCs w:val="21"/>
        </w:rPr>
      </w:pPr>
    </w:p>
    <w:p w:rsidR="000C3427" w:rsidRPr="00A10010" w:rsidRDefault="000C3427" w:rsidP="000C3427">
      <w:pPr>
        <w:rPr>
          <w:szCs w:val="21"/>
        </w:rPr>
      </w:pPr>
      <w:r w:rsidRPr="00A10010">
        <w:rPr>
          <w:rFonts w:hint="eastAsia"/>
          <w:szCs w:val="21"/>
        </w:rPr>
        <w:t>１　入札に付する事項</w:t>
      </w:r>
    </w:p>
    <w:p w:rsidR="008E62FC" w:rsidRDefault="008B521B" w:rsidP="004F6216">
      <w:pPr>
        <w:ind w:firstLineChars="100" w:firstLine="210"/>
        <w:rPr>
          <w:szCs w:val="21"/>
        </w:rPr>
      </w:pPr>
      <w:r>
        <w:rPr>
          <w:rFonts w:hint="eastAsia"/>
          <w:szCs w:val="21"/>
        </w:rPr>
        <w:t xml:space="preserve">　</w:t>
      </w:r>
      <w:r w:rsidR="00157528" w:rsidRPr="00157528">
        <w:rPr>
          <w:rFonts w:hint="eastAsia"/>
          <w:szCs w:val="21"/>
        </w:rPr>
        <w:t>購入等件名</w:t>
      </w:r>
      <w:r w:rsidR="00527141" w:rsidRPr="008B521B">
        <w:rPr>
          <w:rFonts w:hint="eastAsia"/>
          <w:szCs w:val="21"/>
        </w:rPr>
        <w:t xml:space="preserve">　</w:t>
      </w:r>
      <w:r w:rsidR="00D55756">
        <w:rPr>
          <w:rFonts w:hint="eastAsia"/>
          <w:szCs w:val="21"/>
        </w:rPr>
        <w:t>マイクロバス購入</w:t>
      </w:r>
      <w:bookmarkStart w:id="0" w:name="_GoBack"/>
      <w:bookmarkEnd w:id="0"/>
    </w:p>
    <w:p w:rsidR="000C3427" w:rsidRPr="00A10010" w:rsidRDefault="008B521B" w:rsidP="008B521B">
      <w:pPr>
        <w:ind w:firstLineChars="100" w:firstLine="210"/>
        <w:rPr>
          <w:szCs w:val="21"/>
        </w:rPr>
      </w:pPr>
      <w:r>
        <w:rPr>
          <w:rFonts w:hint="eastAsia"/>
          <w:szCs w:val="21"/>
        </w:rPr>
        <w:t xml:space="preserve">　</w:t>
      </w:r>
      <w:r w:rsidR="000C3427" w:rsidRPr="00157528">
        <w:rPr>
          <w:rFonts w:hint="eastAsia"/>
          <w:spacing w:val="105"/>
          <w:kern w:val="0"/>
          <w:szCs w:val="21"/>
          <w:fitText w:val="1050" w:id="999552512"/>
        </w:rPr>
        <w:t>数</w:t>
      </w:r>
      <w:r w:rsidR="00527141" w:rsidRPr="00157528">
        <w:rPr>
          <w:rFonts w:hint="eastAsia"/>
          <w:spacing w:val="105"/>
          <w:kern w:val="0"/>
          <w:szCs w:val="21"/>
          <w:fitText w:val="1050" w:id="999552512"/>
        </w:rPr>
        <w:t>量</w:t>
      </w:r>
      <w:r w:rsidR="00177362" w:rsidRPr="00157528">
        <w:rPr>
          <w:rFonts w:hint="eastAsia"/>
          <w:kern w:val="0"/>
          <w:szCs w:val="21"/>
          <w:fitText w:val="1050" w:id="999552512"/>
        </w:rPr>
        <w:t>等</w:t>
      </w:r>
      <w:r w:rsidR="00527141">
        <w:rPr>
          <w:rFonts w:hint="eastAsia"/>
          <w:szCs w:val="21"/>
        </w:rPr>
        <w:t xml:space="preserve">　</w:t>
      </w:r>
      <w:r w:rsidR="00EB33A0">
        <w:rPr>
          <w:rFonts w:hint="eastAsia"/>
          <w:szCs w:val="21"/>
        </w:rPr>
        <w:t>別添「仕様書」による。</w:t>
      </w:r>
    </w:p>
    <w:p w:rsidR="000C3427" w:rsidRPr="00A10010" w:rsidRDefault="000C3427" w:rsidP="00EB33A0">
      <w:pPr>
        <w:ind w:firstLineChars="100" w:firstLine="210"/>
        <w:rPr>
          <w:szCs w:val="21"/>
        </w:rPr>
      </w:pPr>
      <w:r w:rsidRPr="00A10010">
        <w:rPr>
          <w:rFonts w:hint="eastAsia"/>
          <w:szCs w:val="21"/>
        </w:rPr>
        <w:t xml:space="preserve">　</w:t>
      </w:r>
    </w:p>
    <w:p w:rsidR="000C3427" w:rsidRPr="00A10010" w:rsidRDefault="000C3427" w:rsidP="000C3427">
      <w:pPr>
        <w:rPr>
          <w:szCs w:val="21"/>
        </w:rPr>
      </w:pPr>
      <w:r w:rsidRPr="00A10010">
        <w:rPr>
          <w:rFonts w:hint="eastAsia"/>
          <w:szCs w:val="21"/>
        </w:rPr>
        <w:t>２　入札参加者に必要な</w:t>
      </w:r>
      <w:r w:rsidR="00C95A7B">
        <w:rPr>
          <w:rFonts w:hint="eastAsia"/>
          <w:szCs w:val="21"/>
        </w:rPr>
        <w:t>資格</w:t>
      </w:r>
    </w:p>
    <w:p w:rsidR="00C95A7B" w:rsidRPr="00C95A7B" w:rsidRDefault="00C95A7B" w:rsidP="00C95A7B">
      <w:pPr>
        <w:ind w:left="630" w:hangingChars="300" w:hanging="630"/>
        <w:rPr>
          <w:szCs w:val="21"/>
        </w:rPr>
      </w:pPr>
      <w:r w:rsidRPr="00C95A7B">
        <w:rPr>
          <w:rFonts w:hint="eastAsia"/>
          <w:szCs w:val="21"/>
        </w:rPr>
        <w:t xml:space="preserve">　次の事項に該当する者は、入札参加者となることができない。</w:t>
      </w:r>
    </w:p>
    <w:p w:rsidR="00C95A7B" w:rsidRPr="00C95A7B" w:rsidRDefault="00C95A7B" w:rsidP="00C95A7B">
      <w:pPr>
        <w:ind w:left="630" w:hangingChars="300" w:hanging="630"/>
        <w:rPr>
          <w:szCs w:val="21"/>
        </w:rPr>
      </w:pPr>
      <w:r>
        <w:rPr>
          <w:rFonts w:hint="eastAsia"/>
          <w:szCs w:val="21"/>
        </w:rPr>
        <w:t xml:space="preserve">　</w:t>
      </w:r>
      <w:r w:rsidRPr="00C95A7B">
        <w:rPr>
          <w:rFonts w:hint="eastAsia"/>
          <w:szCs w:val="21"/>
        </w:rPr>
        <w:t>（１）当該入札に係る契約を締結する能力を有しない者</w:t>
      </w:r>
    </w:p>
    <w:p w:rsidR="00C95A7B" w:rsidRPr="00C95A7B" w:rsidRDefault="00C95A7B" w:rsidP="00C95A7B">
      <w:pPr>
        <w:ind w:left="630" w:hangingChars="300" w:hanging="630"/>
        <w:rPr>
          <w:szCs w:val="21"/>
        </w:rPr>
      </w:pPr>
      <w:r w:rsidRPr="00C95A7B">
        <w:rPr>
          <w:rFonts w:hint="eastAsia"/>
          <w:szCs w:val="21"/>
        </w:rPr>
        <w:t xml:space="preserve">　（２）破産者で復権を得ない者</w:t>
      </w:r>
    </w:p>
    <w:p w:rsidR="00C95A7B" w:rsidRPr="00C95A7B" w:rsidRDefault="00C95A7B" w:rsidP="00C95A7B">
      <w:pPr>
        <w:ind w:left="630" w:hangingChars="300" w:hanging="630"/>
        <w:rPr>
          <w:szCs w:val="21"/>
        </w:rPr>
      </w:pPr>
      <w:r w:rsidRPr="00C95A7B">
        <w:rPr>
          <w:rFonts w:hint="eastAsia"/>
          <w:szCs w:val="21"/>
        </w:rPr>
        <w:t xml:space="preserve">　（３）暴力団員による不当な行為の防止等に関する法律第３２条第１項各号に揚げる者</w:t>
      </w:r>
    </w:p>
    <w:p w:rsidR="00C95A7B" w:rsidRPr="00C95A7B" w:rsidRDefault="00C95A7B" w:rsidP="00C95A7B">
      <w:pPr>
        <w:ind w:left="630" w:hangingChars="300" w:hanging="630"/>
        <w:rPr>
          <w:szCs w:val="21"/>
        </w:rPr>
      </w:pPr>
      <w:r w:rsidRPr="00C95A7B">
        <w:rPr>
          <w:rFonts w:hint="eastAsia"/>
          <w:szCs w:val="21"/>
        </w:rPr>
        <w:t xml:space="preserve">　（４）千葉県内に営業拠点を有しない者</w:t>
      </w:r>
    </w:p>
    <w:p w:rsidR="00C95A7B" w:rsidRPr="000B4D19" w:rsidRDefault="00C95A7B">
      <w:pPr>
        <w:ind w:left="630" w:hangingChars="300" w:hanging="630"/>
        <w:rPr>
          <w:color w:val="000000"/>
          <w:szCs w:val="21"/>
        </w:rPr>
      </w:pPr>
    </w:p>
    <w:p w:rsidR="000C3427" w:rsidRPr="000B4D19" w:rsidRDefault="000C3427" w:rsidP="000C3427">
      <w:pPr>
        <w:ind w:left="630" w:hangingChars="300" w:hanging="630"/>
        <w:rPr>
          <w:color w:val="000000"/>
          <w:szCs w:val="21"/>
        </w:rPr>
      </w:pPr>
      <w:r w:rsidRPr="000B4D19">
        <w:rPr>
          <w:rFonts w:hint="eastAsia"/>
          <w:color w:val="000000"/>
          <w:szCs w:val="21"/>
        </w:rPr>
        <w:t>３　入札者に求められる義務</w:t>
      </w:r>
    </w:p>
    <w:p w:rsidR="000C3427" w:rsidRPr="00A10010" w:rsidRDefault="000C3427" w:rsidP="000C3427">
      <w:pPr>
        <w:ind w:left="420" w:hangingChars="200" w:hanging="420"/>
        <w:rPr>
          <w:szCs w:val="21"/>
        </w:rPr>
      </w:pPr>
      <w:r w:rsidRPr="000B4D19">
        <w:rPr>
          <w:rFonts w:hint="eastAsia"/>
          <w:color w:val="000000"/>
          <w:szCs w:val="21"/>
        </w:rPr>
        <w:t>（１）入札に参加を希望する者は、入札公告等における入札に参加する者に必要な資格に関して、</w:t>
      </w:r>
      <w:r w:rsidR="00EB1682">
        <w:rPr>
          <w:rFonts w:hint="eastAsia"/>
          <w:color w:val="000000"/>
          <w:szCs w:val="21"/>
        </w:rPr>
        <w:t>別添「</w:t>
      </w:r>
      <w:r w:rsidRPr="000B4D19">
        <w:rPr>
          <w:rFonts w:hint="eastAsia"/>
          <w:color w:val="000000"/>
          <w:szCs w:val="21"/>
        </w:rPr>
        <w:t>一般競争入札参加資格確認申請書</w:t>
      </w:r>
      <w:r w:rsidR="00EB1682">
        <w:rPr>
          <w:rFonts w:hint="eastAsia"/>
          <w:color w:val="000000"/>
          <w:szCs w:val="21"/>
        </w:rPr>
        <w:t>」</w:t>
      </w:r>
      <w:r w:rsidRPr="000B4D19">
        <w:rPr>
          <w:rFonts w:hint="eastAsia"/>
          <w:color w:val="000000"/>
          <w:szCs w:val="21"/>
        </w:rPr>
        <w:t>を入札公告に記載された期日までに</w:t>
      </w:r>
      <w:r w:rsidRPr="00A10010">
        <w:rPr>
          <w:rFonts w:hint="eastAsia"/>
          <w:szCs w:val="21"/>
        </w:rPr>
        <w:t>提出しなければならない。</w:t>
      </w:r>
    </w:p>
    <w:p w:rsidR="000C3427" w:rsidRPr="000B4D19" w:rsidRDefault="000C3427" w:rsidP="000C3427">
      <w:pPr>
        <w:ind w:left="420" w:hangingChars="200" w:hanging="420"/>
        <w:rPr>
          <w:color w:val="000000"/>
          <w:szCs w:val="21"/>
        </w:rPr>
      </w:pPr>
      <w:r w:rsidRPr="000B4D19">
        <w:rPr>
          <w:rFonts w:hint="eastAsia"/>
          <w:color w:val="000000"/>
          <w:szCs w:val="21"/>
        </w:rPr>
        <w:t>（２）入札</w:t>
      </w:r>
      <w:r w:rsidR="004764A9">
        <w:rPr>
          <w:rFonts w:hint="eastAsia"/>
          <w:color w:val="000000"/>
          <w:szCs w:val="21"/>
        </w:rPr>
        <w:t>参加者又はその代理人は、開札日の前日までの間において、</w:t>
      </w:r>
      <w:r w:rsidR="00F02053">
        <w:rPr>
          <w:rFonts w:hint="eastAsia"/>
          <w:color w:val="000000"/>
          <w:szCs w:val="21"/>
        </w:rPr>
        <w:t>社会福祉法人野田市社会福祉協議会</w:t>
      </w:r>
      <w:r w:rsidRPr="000B4D19">
        <w:rPr>
          <w:rFonts w:hint="eastAsia"/>
          <w:color w:val="000000"/>
          <w:szCs w:val="21"/>
        </w:rPr>
        <w:t>から提出書類に関し説明を求められた場合は、それに応じなければならない。</w:t>
      </w:r>
    </w:p>
    <w:p w:rsidR="000C3427" w:rsidRPr="00EA24C6" w:rsidRDefault="000C3427" w:rsidP="000C3427">
      <w:pPr>
        <w:ind w:left="420" w:hangingChars="200" w:hanging="420"/>
        <w:rPr>
          <w:szCs w:val="21"/>
        </w:rPr>
      </w:pPr>
    </w:p>
    <w:p w:rsidR="000C3427" w:rsidRPr="00A10010" w:rsidRDefault="000C3427" w:rsidP="000C3427">
      <w:pPr>
        <w:ind w:left="420" w:hangingChars="200" w:hanging="420"/>
        <w:rPr>
          <w:szCs w:val="21"/>
        </w:rPr>
      </w:pPr>
      <w:r>
        <w:rPr>
          <w:rFonts w:hint="eastAsia"/>
          <w:szCs w:val="21"/>
        </w:rPr>
        <w:t>４</w:t>
      </w:r>
      <w:r w:rsidRPr="00A10010">
        <w:rPr>
          <w:rFonts w:hint="eastAsia"/>
          <w:szCs w:val="21"/>
        </w:rPr>
        <w:t xml:space="preserve">　入札及び開札</w:t>
      </w:r>
    </w:p>
    <w:p w:rsidR="00DF3A71" w:rsidRDefault="000C3427" w:rsidP="000C3427">
      <w:pPr>
        <w:ind w:left="420" w:hangingChars="200" w:hanging="420"/>
        <w:rPr>
          <w:color w:val="000000"/>
          <w:szCs w:val="21"/>
        </w:rPr>
      </w:pPr>
      <w:r w:rsidRPr="00A10010">
        <w:rPr>
          <w:rFonts w:hint="eastAsia"/>
          <w:szCs w:val="21"/>
        </w:rPr>
        <w:t>（１）</w:t>
      </w:r>
      <w:r w:rsidRPr="000B4D19">
        <w:rPr>
          <w:rFonts w:hint="eastAsia"/>
          <w:color w:val="000000"/>
          <w:szCs w:val="21"/>
        </w:rPr>
        <w:t>入札</w:t>
      </w:r>
      <w:r w:rsidR="00DF3A71">
        <w:rPr>
          <w:rFonts w:hint="eastAsia"/>
          <w:color w:val="000000"/>
          <w:szCs w:val="21"/>
        </w:rPr>
        <w:t>参加者又はその代理人は</w:t>
      </w:r>
      <w:r w:rsidRPr="000B4D19">
        <w:rPr>
          <w:rFonts w:hint="eastAsia"/>
          <w:color w:val="000000"/>
          <w:szCs w:val="21"/>
        </w:rPr>
        <w:t>、</w:t>
      </w:r>
      <w:r w:rsidR="00DF3A71">
        <w:rPr>
          <w:rFonts w:hint="eastAsia"/>
          <w:color w:val="000000"/>
          <w:szCs w:val="21"/>
        </w:rPr>
        <w:t>仕様書を熟読のうえ入札しなければならない。この場合において、当該仕様書等について疑義がある場合は、関係職員の説明を求めることができる。</w:t>
      </w:r>
    </w:p>
    <w:p w:rsidR="000C3427" w:rsidRPr="00A10010" w:rsidRDefault="000C3427" w:rsidP="000C3427">
      <w:pPr>
        <w:ind w:leftChars="200" w:left="420" w:firstLineChars="100" w:firstLine="210"/>
        <w:rPr>
          <w:szCs w:val="21"/>
        </w:rPr>
      </w:pPr>
      <w:r w:rsidRPr="000B4D19">
        <w:rPr>
          <w:rFonts w:hint="eastAsia"/>
          <w:color w:val="000000"/>
          <w:szCs w:val="21"/>
        </w:rPr>
        <w:t>ただし、入札後仕様書等の不知又は不明を理由として異議を申し立てることはできない。</w:t>
      </w:r>
    </w:p>
    <w:p w:rsidR="000C3427" w:rsidRPr="00A10010" w:rsidRDefault="001A7E2F" w:rsidP="008E62FC">
      <w:pPr>
        <w:ind w:left="420" w:hangingChars="200" w:hanging="420"/>
        <w:rPr>
          <w:szCs w:val="21"/>
        </w:rPr>
      </w:pPr>
      <w:r>
        <w:rPr>
          <w:rFonts w:hint="eastAsia"/>
          <w:szCs w:val="21"/>
        </w:rPr>
        <w:t>（２）入札参加者又はその代理人は、入札書の提出</w:t>
      </w:r>
      <w:r w:rsidR="000C3427" w:rsidRPr="00A10010">
        <w:rPr>
          <w:rFonts w:hint="eastAsia"/>
          <w:szCs w:val="21"/>
        </w:rPr>
        <w:t>期限までに入札書を提出しなければならない。送付、電話、電報、ファクシミリ、その他の方法による入札は認めない。</w:t>
      </w:r>
    </w:p>
    <w:p w:rsidR="000C3427" w:rsidRPr="00A10010" w:rsidRDefault="004764A9" w:rsidP="000C3427">
      <w:pPr>
        <w:ind w:left="420" w:hangingChars="200" w:hanging="420"/>
        <w:rPr>
          <w:szCs w:val="21"/>
        </w:rPr>
      </w:pPr>
      <w:r>
        <w:rPr>
          <w:rFonts w:hint="eastAsia"/>
          <w:szCs w:val="21"/>
        </w:rPr>
        <w:t>（３</w:t>
      </w:r>
      <w:r w:rsidR="000C3427" w:rsidRPr="00A10010">
        <w:rPr>
          <w:rFonts w:hint="eastAsia"/>
          <w:szCs w:val="21"/>
        </w:rPr>
        <w:t>）入札書及び入札にかかる文書に使用する言語は、日本語に限るものとし、また、入札金額は、日本国通貨による表示に限るものとする。</w:t>
      </w:r>
    </w:p>
    <w:p w:rsidR="000C3427" w:rsidRPr="00A10010" w:rsidRDefault="004764A9" w:rsidP="000C3427">
      <w:pPr>
        <w:ind w:left="630" w:hangingChars="300" w:hanging="630"/>
        <w:rPr>
          <w:szCs w:val="21"/>
        </w:rPr>
      </w:pPr>
      <w:r>
        <w:rPr>
          <w:rFonts w:hint="eastAsia"/>
          <w:szCs w:val="21"/>
        </w:rPr>
        <w:t>（４</w:t>
      </w:r>
      <w:r w:rsidR="001A7E2F">
        <w:rPr>
          <w:rFonts w:hint="eastAsia"/>
          <w:szCs w:val="21"/>
        </w:rPr>
        <w:t>）入札書の提出場所及び提出</w:t>
      </w:r>
      <w:r w:rsidR="006E14E0">
        <w:rPr>
          <w:rFonts w:hint="eastAsia"/>
          <w:szCs w:val="21"/>
        </w:rPr>
        <w:t>日時</w:t>
      </w:r>
      <w:r w:rsidR="001B6CA6">
        <w:rPr>
          <w:rFonts w:hint="eastAsia"/>
          <w:szCs w:val="21"/>
        </w:rPr>
        <w:t>は、</w:t>
      </w:r>
      <w:r w:rsidR="00EB1682">
        <w:rPr>
          <w:rFonts w:hint="eastAsia"/>
          <w:szCs w:val="21"/>
        </w:rPr>
        <w:t>入札公告</w:t>
      </w:r>
      <w:r w:rsidR="001B6CA6">
        <w:rPr>
          <w:rFonts w:hint="eastAsia"/>
          <w:szCs w:val="21"/>
        </w:rPr>
        <w:t>の</w:t>
      </w:r>
      <w:r w:rsidR="000C3427" w:rsidRPr="00A10010">
        <w:rPr>
          <w:rFonts w:hint="eastAsia"/>
          <w:szCs w:val="21"/>
        </w:rPr>
        <w:t>とおりとする。</w:t>
      </w:r>
    </w:p>
    <w:p w:rsidR="000C3427" w:rsidRPr="00A10010" w:rsidRDefault="004764A9" w:rsidP="004764A9">
      <w:pPr>
        <w:ind w:left="630" w:hangingChars="300" w:hanging="630"/>
      </w:pPr>
      <w:r>
        <w:rPr>
          <w:rFonts w:hint="eastAsia"/>
        </w:rPr>
        <w:lastRenderedPageBreak/>
        <w:t>（５</w:t>
      </w:r>
      <w:r w:rsidR="001A7E2F">
        <w:rPr>
          <w:rFonts w:hint="eastAsia"/>
        </w:rPr>
        <w:t>）</w:t>
      </w:r>
      <w:r w:rsidR="000C3427" w:rsidRPr="00A10010">
        <w:rPr>
          <w:rFonts w:hint="eastAsia"/>
        </w:rPr>
        <w:t>入札参加者又はその代理人は、次の各号に掲げる事項を記載した入札書を提出しなければならない。</w:t>
      </w:r>
    </w:p>
    <w:p w:rsidR="000C3427" w:rsidRPr="00872D93" w:rsidRDefault="000C3427" w:rsidP="000C3427">
      <w:pPr>
        <w:ind w:left="420" w:hangingChars="200" w:hanging="420"/>
        <w:rPr>
          <w:szCs w:val="21"/>
        </w:rPr>
      </w:pPr>
      <w:r w:rsidRPr="00A10010">
        <w:rPr>
          <w:rFonts w:hint="eastAsia"/>
          <w:szCs w:val="21"/>
        </w:rPr>
        <w:t xml:space="preserve">　　</w:t>
      </w:r>
      <w:r w:rsidRPr="00872D93">
        <w:rPr>
          <w:rFonts w:hint="eastAsia"/>
          <w:szCs w:val="21"/>
        </w:rPr>
        <w:t xml:space="preserve">ア　</w:t>
      </w:r>
      <w:r w:rsidR="001B6CA6">
        <w:rPr>
          <w:rFonts w:hint="eastAsia"/>
          <w:szCs w:val="21"/>
        </w:rPr>
        <w:t>購入等</w:t>
      </w:r>
      <w:r>
        <w:rPr>
          <w:rFonts w:hint="eastAsia"/>
          <w:szCs w:val="21"/>
        </w:rPr>
        <w:t>件名</w:t>
      </w:r>
    </w:p>
    <w:p w:rsidR="00EB1682" w:rsidRPr="00872D93" w:rsidRDefault="000C3427" w:rsidP="00B27F45">
      <w:pPr>
        <w:ind w:left="630" w:hangingChars="300" w:hanging="630"/>
        <w:rPr>
          <w:szCs w:val="21"/>
        </w:rPr>
      </w:pPr>
      <w:r w:rsidRPr="00872D93">
        <w:rPr>
          <w:rFonts w:hint="eastAsia"/>
          <w:szCs w:val="21"/>
        </w:rPr>
        <w:t xml:space="preserve">　　イ　入札金額</w:t>
      </w:r>
    </w:p>
    <w:p w:rsidR="000C3427" w:rsidRPr="00872D93" w:rsidRDefault="000C3427" w:rsidP="004764A9">
      <w:pPr>
        <w:pStyle w:val="a3"/>
      </w:pPr>
      <w:r w:rsidRPr="00872D93">
        <w:rPr>
          <w:rFonts w:hint="eastAsia"/>
        </w:rPr>
        <w:t xml:space="preserve">　　</w:t>
      </w:r>
      <w:r w:rsidR="004764A9">
        <w:rPr>
          <w:rFonts w:hint="eastAsia"/>
        </w:rPr>
        <w:t>ウ</w:t>
      </w:r>
      <w:r>
        <w:rPr>
          <w:rFonts w:hint="eastAsia"/>
        </w:rPr>
        <w:t xml:space="preserve">　</w:t>
      </w:r>
      <w:r w:rsidRPr="00872D93">
        <w:rPr>
          <w:rFonts w:hint="eastAsia"/>
        </w:rPr>
        <w:t>入札参加者本人が入札する場合は、入札参加者本人の住所、氏名（法人の場合はその商号又は名称及び代表者の氏名）及び押印（使用印鑑届により届け出のものであって、外国人の署名にあっても同様とする。以下同じ。）</w:t>
      </w:r>
    </w:p>
    <w:p w:rsidR="000C3427" w:rsidRPr="00872D93" w:rsidRDefault="004764A9" w:rsidP="000C3427">
      <w:pPr>
        <w:ind w:left="630" w:hangingChars="300" w:hanging="630"/>
        <w:rPr>
          <w:szCs w:val="21"/>
        </w:rPr>
      </w:pPr>
      <w:r>
        <w:rPr>
          <w:rFonts w:hint="eastAsia"/>
          <w:szCs w:val="21"/>
        </w:rPr>
        <w:t xml:space="preserve">　　エ</w:t>
      </w:r>
      <w:r w:rsidR="000C3427" w:rsidRPr="00872D93">
        <w:rPr>
          <w:rFonts w:hint="eastAsia"/>
          <w:szCs w:val="21"/>
        </w:rPr>
        <w:t xml:space="preserve">　代理人が入札する場合は、入札参加者本人の住所及び氏名（法人の場合は、その商号又は名称及び代表者の氏名）、代理人であることの表示並びに当該代理人の氏名及び押印</w:t>
      </w:r>
    </w:p>
    <w:p w:rsidR="000C3427" w:rsidRPr="00A10010" w:rsidRDefault="00800B0F" w:rsidP="00122AF9">
      <w:pPr>
        <w:ind w:left="630" w:hangingChars="300" w:hanging="630"/>
        <w:rPr>
          <w:szCs w:val="21"/>
        </w:rPr>
      </w:pPr>
      <w:r>
        <w:rPr>
          <w:rFonts w:hint="eastAsia"/>
          <w:szCs w:val="21"/>
        </w:rPr>
        <w:t>（６</w:t>
      </w:r>
      <w:r w:rsidR="00E413DC">
        <w:rPr>
          <w:rFonts w:hint="eastAsia"/>
          <w:szCs w:val="21"/>
        </w:rPr>
        <w:t>）</w:t>
      </w:r>
      <w:r w:rsidR="000C3427" w:rsidRPr="00A10010">
        <w:rPr>
          <w:rFonts w:hint="eastAsia"/>
          <w:szCs w:val="21"/>
        </w:rPr>
        <w:t>入札書は、封筒に入れ封緘し、かつ、その封皮に</w:t>
      </w:r>
      <w:r>
        <w:rPr>
          <w:rFonts w:hint="eastAsia"/>
          <w:szCs w:val="21"/>
        </w:rPr>
        <w:t>氏名（法人の場合はその商号又は名称）及び「何月何日開札〔発注件</w:t>
      </w:r>
      <w:r w:rsidR="000C3427" w:rsidRPr="00A10010">
        <w:rPr>
          <w:rFonts w:hint="eastAsia"/>
          <w:szCs w:val="21"/>
        </w:rPr>
        <w:t>名〕の入札書在中」と朱書しなければならない。</w:t>
      </w:r>
    </w:p>
    <w:p w:rsidR="000C3427" w:rsidRPr="00A10010" w:rsidRDefault="00800B0F" w:rsidP="000C3427">
      <w:pPr>
        <w:ind w:left="420" w:hangingChars="200" w:hanging="420"/>
        <w:rPr>
          <w:szCs w:val="21"/>
        </w:rPr>
      </w:pPr>
      <w:r>
        <w:rPr>
          <w:rFonts w:hint="eastAsia"/>
          <w:szCs w:val="21"/>
        </w:rPr>
        <w:t>（７</w:t>
      </w:r>
      <w:r w:rsidR="00E413DC">
        <w:rPr>
          <w:rFonts w:hint="eastAsia"/>
          <w:szCs w:val="21"/>
        </w:rPr>
        <w:t>）</w:t>
      </w:r>
      <w:r w:rsidR="000C3427" w:rsidRPr="00A10010">
        <w:rPr>
          <w:rFonts w:hint="eastAsia"/>
          <w:szCs w:val="21"/>
        </w:rPr>
        <w:t>入札参加者又はその代理人は、入札書の記載事項を訂正する場合は、当該訂正部分について押印をしておかなければならない。</w:t>
      </w:r>
    </w:p>
    <w:p w:rsidR="000C3427" w:rsidRPr="00A10010" w:rsidRDefault="00800B0F" w:rsidP="00800B0F">
      <w:pPr>
        <w:ind w:left="420" w:hangingChars="200" w:hanging="420"/>
        <w:rPr>
          <w:szCs w:val="21"/>
        </w:rPr>
      </w:pPr>
      <w:r>
        <w:rPr>
          <w:rFonts w:hint="eastAsia"/>
          <w:szCs w:val="21"/>
        </w:rPr>
        <w:t>（８）</w:t>
      </w:r>
      <w:r w:rsidR="000C3427" w:rsidRPr="00A10010">
        <w:rPr>
          <w:rFonts w:hint="eastAsia"/>
          <w:szCs w:val="21"/>
        </w:rPr>
        <w:t>入札参加者又はその代理人は、その提出した入札書の引換え、変更又は取消しをすることができない。</w:t>
      </w:r>
    </w:p>
    <w:p w:rsidR="000C3427" w:rsidRPr="00872D93" w:rsidRDefault="00800B0F" w:rsidP="00800B0F">
      <w:pPr>
        <w:ind w:left="420" w:hangingChars="200" w:hanging="420"/>
        <w:rPr>
          <w:szCs w:val="21"/>
        </w:rPr>
      </w:pPr>
      <w:r>
        <w:rPr>
          <w:rFonts w:hint="eastAsia"/>
          <w:szCs w:val="21"/>
        </w:rPr>
        <w:t>（９）</w:t>
      </w:r>
      <w:r w:rsidR="000C3427" w:rsidRPr="00872D93">
        <w:rPr>
          <w:rFonts w:hint="eastAsia"/>
          <w:szCs w:val="21"/>
        </w:rPr>
        <w:t>入札参加</w:t>
      </w:r>
      <w:r>
        <w:rPr>
          <w:rFonts w:hint="eastAsia"/>
          <w:szCs w:val="21"/>
        </w:rPr>
        <w:t>者本人は、入札書と同時に別紙第２号様式による誓約書を提出するものとし、その代理人は別紙第３</w:t>
      </w:r>
      <w:r w:rsidR="000C3427" w:rsidRPr="00872D93">
        <w:rPr>
          <w:rFonts w:hint="eastAsia"/>
          <w:szCs w:val="21"/>
        </w:rPr>
        <w:t>号様式による委任状を併せて提出しなければならない。</w:t>
      </w:r>
    </w:p>
    <w:p w:rsidR="000C3427" w:rsidRPr="00A10010" w:rsidRDefault="00122AF9" w:rsidP="00122AF9">
      <w:pPr>
        <w:ind w:leftChars="-100" w:left="420" w:hangingChars="300" w:hanging="630"/>
        <w:rPr>
          <w:szCs w:val="21"/>
        </w:rPr>
      </w:pPr>
      <w:r>
        <w:rPr>
          <w:rFonts w:hint="eastAsia"/>
          <w:szCs w:val="21"/>
        </w:rPr>
        <w:t xml:space="preserve">　</w:t>
      </w:r>
      <w:r w:rsidR="000C3427" w:rsidRPr="00A10010">
        <w:rPr>
          <w:rFonts w:hint="eastAsia"/>
          <w:szCs w:val="21"/>
        </w:rPr>
        <w:t>（</w:t>
      </w:r>
      <w:r w:rsidR="00175F2E">
        <w:rPr>
          <w:rFonts w:hint="eastAsia"/>
          <w:w w:val="50"/>
          <w:szCs w:val="21"/>
        </w:rPr>
        <w:t>１</w:t>
      </w:r>
      <w:r w:rsidR="00800B0F">
        <w:rPr>
          <w:rFonts w:hint="eastAsia"/>
          <w:w w:val="50"/>
          <w:szCs w:val="21"/>
        </w:rPr>
        <w:t>０</w:t>
      </w:r>
      <w:r w:rsidR="00E413DC">
        <w:rPr>
          <w:rFonts w:hint="eastAsia"/>
          <w:szCs w:val="21"/>
        </w:rPr>
        <w:t>）</w:t>
      </w:r>
      <w:r w:rsidR="000C3427" w:rsidRPr="00A10010">
        <w:rPr>
          <w:rFonts w:hint="eastAsia"/>
          <w:szCs w:val="21"/>
        </w:rPr>
        <w:t>その代理人が相連合し、又は不穏の行動をなす場合において入札を公正に執行することができないと認められるときは当該入札参加者を入札に参加させず、又は入札の執行を延期し、若しくは取りやめることがある。</w:t>
      </w:r>
    </w:p>
    <w:p w:rsidR="008660DF" w:rsidRPr="008204E0" w:rsidRDefault="000C3427" w:rsidP="00F02053">
      <w:pPr>
        <w:ind w:left="420" w:hangingChars="200" w:hanging="420"/>
        <w:rPr>
          <w:szCs w:val="21"/>
        </w:rPr>
      </w:pPr>
      <w:r w:rsidRPr="00A10010">
        <w:rPr>
          <w:rFonts w:hint="eastAsia"/>
          <w:szCs w:val="21"/>
        </w:rPr>
        <w:t>（</w:t>
      </w:r>
      <w:r w:rsidR="009574CF">
        <w:rPr>
          <w:rFonts w:hint="eastAsia"/>
          <w:w w:val="50"/>
          <w:szCs w:val="21"/>
        </w:rPr>
        <w:t>１１</w:t>
      </w:r>
      <w:r w:rsidR="009574CF" w:rsidRPr="008204E0">
        <w:rPr>
          <w:rFonts w:hint="eastAsia"/>
          <w:w w:val="50"/>
          <w:szCs w:val="21"/>
        </w:rPr>
        <w:t xml:space="preserve">）　</w:t>
      </w:r>
      <w:r w:rsidRPr="008204E0">
        <w:rPr>
          <w:rFonts w:hint="eastAsia"/>
          <w:szCs w:val="21"/>
        </w:rPr>
        <w:t>入札参加者又はその代理人は、調達物品</w:t>
      </w:r>
      <w:r w:rsidR="00800B0F" w:rsidRPr="008204E0">
        <w:rPr>
          <w:rFonts w:hint="eastAsia"/>
          <w:szCs w:val="21"/>
        </w:rPr>
        <w:t>等</w:t>
      </w:r>
      <w:r w:rsidRPr="008204E0">
        <w:rPr>
          <w:rFonts w:hint="eastAsia"/>
          <w:szCs w:val="21"/>
        </w:rPr>
        <w:t>の本体価格</w:t>
      </w:r>
      <w:r w:rsidR="00851E06" w:rsidRPr="008204E0">
        <w:rPr>
          <w:rFonts w:hint="eastAsia"/>
          <w:szCs w:val="21"/>
        </w:rPr>
        <w:t>（必要装備品価格を含む。）のみを</w:t>
      </w:r>
      <w:r w:rsidRPr="008204E0">
        <w:rPr>
          <w:rFonts w:hint="eastAsia"/>
          <w:szCs w:val="21"/>
        </w:rPr>
        <w:t>入札金額</w:t>
      </w:r>
      <w:r w:rsidR="00851E06" w:rsidRPr="008204E0">
        <w:rPr>
          <w:rFonts w:hint="eastAsia"/>
          <w:szCs w:val="21"/>
        </w:rPr>
        <w:t>として</w:t>
      </w:r>
      <w:r w:rsidRPr="008204E0">
        <w:rPr>
          <w:rFonts w:hint="eastAsia"/>
          <w:szCs w:val="21"/>
        </w:rPr>
        <w:t>見積るものとする。</w:t>
      </w:r>
      <w:r w:rsidR="008660DF" w:rsidRPr="008204E0">
        <w:rPr>
          <w:rFonts w:hint="eastAsia"/>
          <w:szCs w:val="21"/>
        </w:rPr>
        <w:t>登録手数料、自賠責保険料、税</w:t>
      </w:r>
      <w:r w:rsidR="007829F2" w:rsidRPr="008204E0">
        <w:rPr>
          <w:rFonts w:hint="eastAsia"/>
          <w:szCs w:val="21"/>
        </w:rPr>
        <w:t>金</w:t>
      </w:r>
      <w:r w:rsidR="008660DF" w:rsidRPr="008204E0">
        <w:rPr>
          <w:rFonts w:hint="eastAsia"/>
          <w:szCs w:val="21"/>
        </w:rPr>
        <w:t>、リサイクル料</w:t>
      </w:r>
      <w:r w:rsidR="00851E06" w:rsidRPr="008204E0">
        <w:rPr>
          <w:rFonts w:hint="eastAsia"/>
          <w:szCs w:val="21"/>
        </w:rPr>
        <w:t>の</w:t>
      </w:r>
      <w:r w:rsidR="00885B2D" w:rsidRPr="008204E0">
        <w:rPr>
          <w:rFonts w:hint="eastAsia"/>
          <w:szCs w:val="21"/>
        </w:rPr>
        <w:t>ほか</w:t>
      </w:r>
      <w:r w:rsidR="00851E06" w:rsidRPr="008204E0">
        <w:rPr>
          <w:rFonts w:hint="eastAsia"/>
          <w:szCs w:val="21"/>
        </w:rPr>
        <w:t>納入場所渡しに要する一切の諸費用</w:t>
      </w:r>
      <w:r w:rsidR="00885B2D" w:rsidRPr="008204E0">
        <w:rPr>
          <w:rFonts w:hint="eastAsia"/>
          <w:szCs w:val="21"/>
        </w:rPr>
        <w:t>等、</w:t>
      </w:r>
      <w:r w:rsidR="00F02053">
        <w:rPr>
          <w:rFonts w:hint="eastAsia"/>
          <w:szCs w:val="21"/>
        </w:rPr>
        <w:t>登録諸費用を</w:t>
      </w:r>
      <w:r w:rsidR="008660DF" w:rsidRPr="008204E0">
        <w:rPr>
          <w:rFonts w:hint="eastAsia"/>
          <w:szCs w:val="21"/>
        </w:rPr>
        <w:t>含</w:t>
      </w:r>
      <w:r w:rsidR="00F02053">
        <w:rPr>
          <w:rFonts w:hint="eastAsia"/>
          <w:szCs w:val="21"/>
        </w:rPr>
        <w:t>める</w:t>
      </w:r>
      <w:r w:rsidR="008660DF" w:rsidRPr="008204E0">
        <w:rPr>
          <w:rFonts w:hint="eastAsia"/>
          <w:szCs w:val="21"/>
        </w:rPr>
        <w:t>。</w:t>
      </w:r>
    </w:p>
    <w:p w:rsidR="000C3427" w:rsidRPr="00EB21A2" w:rsidRDefault="000C3427" w:rsidP="000C3427">
      <w:pPr>
        <w:ind w:left="420" w:hangingChars="200" w:hanging="420"/>
        <w:jc w:val="left"/>
        <w:rPr>
          <w:szCs w:val="21"/>
        </w:rPr>
      </w:pPr>
      <w:r w:rsidRPr="00EB21A2">
        <w:rPr>
          <w:rFonts w:hint="eastAsia"/>
          <w:szCs w:val="21"/>
        </w:rPr>
        <w:t xml:space="preserve">　　　落札</w:t>
      </w:r>
      <w:r w:rsidR="00AA757A" w:rsidRPr="00EB21A2">
        <w:rPr>
          <w:rFonts w:hint="eastAsia"/>
          <w:szCs w:val="21"/>
        </w:rPr>
        <w:t>決定に当たっては、入札書に記載された金額</w:t>
      </w:r>
      <w:r w:rsidRPr="00EB21A2">
        <w:rPr>
          <w:rFonts w:hint="eastAsia"/>
          <w:szCs w:val="21"/>
        </w:rPr>
        <w:t>をもって落札価格とするので、入札者は</w:t>
      </w:r>
      <w:r w:rsidR="00F947B4" w:rsidRPr="00EB21A2">
        <w:rPr>
          <w:rFonts w:hint="eastAsia"/>
          <w:szCs w:val="21"/>
        </w:rPr>
        <w:t>、希望金額（課税事業者は消費税及び地方消費税を含んだ金額、免税事業者の場合は課税事業者と同一の間尺で比較できるように用いる計算上算出された金額）</w:t>
      </w:r>
      <w:r w:rsidRPr="00EB21A2">
        <w:rPr>
          <w:rFonts w:hint="eastAsia"/>
          <w:szCs w:val="21"/>
        </w:rPr>
        <w:t>を入札書に記載すること。</w:t>
      </w:r>
    </w:p>
    <w:p w:rsidR="000C3427" w:rsidRPr="00A10010" w:rsidRDefault="000C3427" w:rsidP="000C3427">
      <w:pPr>
        <w:ind w:left="420" w:hangingChars="200" w:hanging="420"/>
        <w:rPr>
          <w:szCs w:val="21"/>
        </w:rPr>
      </w:pPr>
      <w:r w:rsidRPr="00A10010">
        <w:rPr>
          <w:rFonts w:hint="eastAsia"/>
          <w:szCs w:val="21"/>
        </w:rPr>
        <w:t>（</w:t>
      </w:r>
      <w:r w:rsidRPr="00A10010">
        <w:rPr>
          <w:rFonts w:hint="eastAsia"/>
          <w:w w:val="50"/>
          <w:szCs w:val="21"/>
        </w:rPr>
        <w:t>１</w:t>
      </w:r>
      <w:r w:rsidR="00800B0F">
        <w:rPr>
          <w:rFonts w:hint="eastAsia"/>
          <w:w w:val="50"/>
          <w:szCs w:val="21"/>
        </w:rPr>
        <w:t>２</w:t>
      </w:r>
      <w:r w:rsidRPr="00A10010">
        <w:rPr>
          <w:rFonts w:hint="eastAsia"/>
          <w:szCs w:val="21"/>
        </w:rPr>
        <w:t>）入札参加者又はその代理人は、請負代金又は物品代金の前金払いの有無、前金払いの割合又は金額、部分払いの有無、支払回数等の契約条件を別添契約書（案）に基づき十分考慮して入札金額を見積るものとする。</w:t>
      </w:r>
    </w:p>
    <w:p w:rsidR="000C3427" w:rsidRPr="00A10010" w:rsidRDefault="000C3427" w:rsidP="000C3427">
      <w:pPr>
        <w:ind w:left="420" w:hangingChars="200" w:hanging="420"/>
        <w:rPr>
          <w:szCs w:val="21"/>
        </w:rPr>
      </w:pPr>
      <w:r w:rsidRPr="00A10010">
        <w:rPr>
          <w:rFonts w:hint="eastAsia"/>
          <w:szCs w:val="21"/>
        </w:rPr>
        <w:t>（</w:t>
      </w:r>
      <w:r w:rsidRPr="00A10010">
        <w:rPr>
          <w:rFonts w:hint="eastAsia"/>
          <w:w w:val="50"/>
          <w:szCs w:val="21"/>
        </w:rPr>
        <w:t>１</w:t>
      </w:r>
      <w:r w:rsidR="00800B0F">
        <w:rPr>
          <w:rFonts w:hint="eastAsia"/>
          <w:w w:val="50"/>
          <w:szCs w:val="21"/>
        </w:rPr>
        <w:t>３</w:t>
      </w:r>
      <w:r w:rsidR="00F947B4">
        <w:rPr>
          <w:rFonts w:hint="eastAsia"/>
          <w:szCs w:val="21"/>
        </w:rPr>
        <w:t>）開札の日時及び開札の場所は、</w:t>
      </w:r>
      <w:r w:rsidR="00800B0F">
        <w:rPr>
          <w:rFonts w:hint="eastAsia"/>
          <w:szCs w:val="21"/>
        </w:rPr>
        <w:t>入札公告</w:t>
      </w:r>
      <w:r w:rsidR="00F947B4">
        <w:rPr>
          <w:rFonts w:hint="eastAsia"/>
          <w:szCs w:val="21"/>
        </w:rPr>
        <w:t>書</w:t>
      </w:r>
      <w:r w:rsidRPr="00A10010">
        <w:rPr>
          <w:rFonts w:hint="eastAsia"/>
          <w:szCs w:val="21"/>
        </w:rPr>
        <w:t>のとおりとする。</w:t>
      </w:r>
    </w:p>
    <w:p w:rsidR="000C3427" w:rsidRPr="00A10010" w:rsidRDefault="000C3427" w:rsidP="000C3427">
      <w:pPr>
        <w:ind w:left="420" w:hangingChars="200" w:hanging="420"/>
        <w:rPr>
          <w:szCs w:val="21"/>
        </w:rPr>
      </w:pPr>
      <w:r w:rsidRPr="00A10010">
        <w:rPr>
          <w:rFonts w:hint="eastAsia"/>
          <w:szCs w:val="21"/>
        </w:rPr>
        <w:t>（</w:t>
      </w:r>
      <w:r w:rsidRPr="00A10010">
        <w:rPr>
          <w:rFonts w:hint="eastAsia"/>
          <w:w w:val="50"/>
          <w:szCs w:val="21"/>
        </w:rPr>
        <w:t>１</w:t>
      </w:r>
      <w:r w:rsidR="00800B0F">
        <w:rPr>
          <w:rFonts w:hint="eastAsia"/>
          <w:w w:val="50"/>
          <w:szCs w:val="21"/>
        </w:rPr>
        <w:t>４</w:t>
      </w:r>
      <w:r w:rsidR="00800B0F">
        <w:rPr>
          <w:rFonts w:hint="eastAsia"/>
          <w:szCs w:val="21"/>
        </w:rPr>
        <w:t>）開札は、</w:t>
      </w:r>
      <w:r w:rsidRPr="00A10010">
        <w:rPr>
          <w:rFonts w:hint="eastAsia"/>
          <w:szCs w:val="21"/>
        </w:rPr>
        <w:t>入札参加者又はその代理人が出席して行うものとする。</w:t>
      </w:r>
    </w:p>
    <w:p w:rsidR="000C3427" w:rsidRPr="00A10010" w:rsidRDefault="000C3427" w:rsidP="00800B0F">
      <w:pPr>
        <w:ind w:left="567" w:hangingChars="270" w:hanging="567"/>
        <w:rPr>
          <w:rFonts w:hAnsi="ＭＳ 明朝"/>
          <w:szCs w:val="21"/>
        </w:rPr>
      </w:pPr>
      <w:r w:rsidRPr="00A10010">
        <w:rPr>
          <w:rFonts w:hint="eastAsia"/>
          <w:szCs w:val="21"/>
        </w:rPr>
        <w:t>（</w:t>
      </w:r>
      <w:r>
        <w:rPr>
          <w:rFonts w:hint="eastAsia"/>
          <w:w w:val="50"/>
          <w:szCs w:val="21"/>
        </w:rPr>
        <w:t>１</w:t>
      </w:r>
      <w:r w:rsidR="00800B0F">
        <w:rPr>
          <w:rFonts w:hint="eastAsia"/>
          <w:w w:val="50"/>
          <w:szCs w:val="21"/>
        </w:rPr>
        <w:t>５</w:t>
      </w:r>
      <w:r w:rsidRPr="00A10010">
        <w:rPr>
          <w:rFonts w:hint="eastAsia"/>
          <w:szCs w:val="21"/>
        </w:rPr>
        <w:t>）開札場には、入札参加者又はその代理人並びに入札執行事務に関係のある職員及</w:t>
      </w:r>
      <w:r w:rsidRPr="00A10010">
        <w:rPr>
          <w:rFonts w:hAnsi="ＭＳ 明朝" w:hint="eastAsia"/>
          <w:szCs w:val="21"/>
        </w:rPr>
        <w:t>び立会い職員以外の者は入場することができない。</w:t>
      </w:r>
    </w:p>
    <w:p w:rsidR="000C3427" w:rsidRPr="00A10010" w:rsidRDefault="000C3427" w:rsidP="000C3427">
      <w:pPr>
        <w:ind w:left="420" w:hangingChars="200" w:hanging="420"/>
        <w:rPr>
          <w:szCs w:val="21"/>
        </w:rPr>
      </w:pPr>
      <w:r w:rsidRPr="00A10010">
        <w:rPr>
          <w:rFonts w:hint="eastAsia"/>
          <w:szCs w:val="21"/>
        </w:rPr>
        <w:t>（</w:t>
      </w:r>
      <w:r w:rsidR="009574CF">
        <w:rPr>
          <w:rFonts w:hint="eastAsia"/>
          <w:w w:val="50"/>
          <w:szCs w:val="21"/>
        </w:rPr>
        <w:t>１６</w:t>
      </w:r>
      <w:r w:rsidRPr="00A10010">
        <w:rPr>
          <w:rFonts w:hint="eastAsia"/>
          <w:szCs w:val="21"/>
        </w:rPr>
        <w:t>）入札参加者又はその代理人は、開札時刻後においては、開札場に入場することができない。</w:t>
      </w:r>
    </w:p>
    <w:p w:rsidR="000C3427" w:rsidRPr="00A10010" w:rsidRDefault="000C3427" w:rsidP="000C3427">
      <w:pPr>
        <w:ind w:left="420" w:hangingChars="200" w:hanging="420"/>
        <w:rPr>
          <w:szCs w:val="21"/>
        </w:rPr>
      </w:pPr>
      <w:r w:rsidRPr="00A10010">
        <w:rPr>
          <w:rFonts w:hint="eastAsia"/>
          <w:szCs w:val="21"/>
        </w:rPr>
        <w:t>（</w:t>
      </w:r>
      <w:r w:rsidR="009574CF">
        <w:rPr>
          <w:rFonts w:hint="eastAsia"/>
          <w:w w:val="50"/>
          <w:szCs w:val="21"/>
        </w:rPr>
        <w:t>１７</w:t>
      </w:r>
      <w:r w:rsidRPr="00A10010">
        <w:rPr>
          <w:rFonts w:hint="eastAsia"/>
          <w:szCs w:val="21"/>
        </w:rPr>
        <w:t>）入札参加者又はその代理人は、特にやむを得ない事情があると認められる場合のほか</w:t>
      </w:r>
      <w:r w:rsidRPr="00A10010">
        <w:rPr>
          <w:rFonts w:hint="eastAsia"/>
          <w:szCs w:val="21"/>
        </w:rPr>
        <w:lastRenderedPageBreak/>
        <w:t>開札場を退場することはできない。</w:t>
      </w:r>
    </w:p>
    <w:p w:rsidR="000C3427" w:rsidRPr="00A10010" w:rsidRDefault="000C3427" w:rsidP="000C3427">
      <w:pPr>
        <w:ind w:left="630" w:hangingChars="300" w:hanging="630"/>
        <w:rPr>
          <w:szCs w:val="21"/>
        </w:rPr>
      </w:pPr>
      <w:r w:rsidRPr="00A10010">
        <w:rPr>
          <w:rFonts w:hint="eastAsia"/>
          <w:szCs w:val="21"/>
        </w:rPr>
        <w:t>（</w:t>
      </w:r>
      <w:r w:rsidR="004D0625">
        <w:rPr>
          <w:rFonts w:hint="eastAsia"/>
          <w:w w:val="50"/>
          <w:szCs w:val="21"/>
        </w:rPr>
        <w:t>１８</w:t>
      </w:r>
      <w:r w:rsidRPr="00A10010">
        <w:rPr>
          <w:rFonts w:hint="eastAsia"/>
          <w:szCs w:val="21"/>
        </w:rPr>
        <w:t>）開札場において、次の各号の一に該当する者は当該開札場から退去させる。</w:t>
      </w:r>
    </w:p>
    <w:p w:rsidR="000C3427" w:rsidRPr="00A10010" w:rsidRDefault="000C3427" w:rsidP="000C3427">
      <w:pPr>
        <w:ind w:left="630" w:hangingChars="300" w:hanging="630"/>
        <w:rPr>
          <w:szCs w:val="21"/>
        </w:rPr>
      </w:pPr>
      <w:r w:rsidRPr="00A10010">
        <w:rPr>
          <w:rFonts w:hint="eastAsia"/>
          <w:szCs w:val="21"/>
        </w:rPr>
        <w:t xml:space="preserve">　　ア　公正な競争の執行を妨げ、又は妨げようとした者</w:t>
      </w:r>
    </w:p>
    <w:p w:rsidR="000C3427" w:rsidRPr="00A10010" w:rsidRDefault="000C3427" w:rsidP="000C3427">
      <w:pPr>
        <w:ind w:left="630" w:hangingChars="300" w:hanging="630"/>
        <w:rPr>
          <w:szCs w:val="21"/>
        </w:rPr>
      </w:pPr>
      <w:r w:rsidRPr="00A10010">
        <w:rPr>
          <w:rFonts w:hint="eastAsia"/>
          <w:szCs w:val="21"/>
        </w:rPr>
        <w:t xml:space="preserve">　　イ　公正な価格を害し、又は不正の利益を得るための</w:t>
      </w:r>
      <w:r w:rsidR="00002C15">
        <w:rPr>
          <w:rFonts w:hint="eastAsia"/>
          <w:szCs w:val="21"/>
        </w:rPr>
        <w:t>談合</w:t>
      </w:r>
      <w:r w:rsidRPr="00A10010">
        <w:rPr>
          <w:rFonts w:hint="eastAsia"/>
          <w:szCs w:val="21"/>
        </w:rPr>
        <w:t>をした者</w:t>
      </w:r>
    </w:p>
    <w:p w:rsidR="000C3427" w:rsidRPr="00A10010" w:rsidRDefault="000C3427" w:rsidP="000C3427">
      <w:pPr>
        <w:ind w:left="420" w:hangingChars="200" w:hanging="420"/>
        <w:rPr>
          <w:szCs w:val="21"/>
        </w:rPr>
      </w:pPr>
      <w:r w:rsidRPr="00A10010">
        <w:rPr>
          <w:rFonts w:hint="eastAsia"/>
          <w:szCs w:val="21"/>
        </w:rPr>
        <w:t>（</w:t>
      </w:r>
      <w:r w:rsidR="004D0625">
        <w:rPr>
          <w:rFonts w:hint="eastAsia"/>
          <w:w w:val="50"/>
          <w:szCs w:val="21"/>
        </w:rPr>
        <w:t>１９</w:t>
      </w:r>
      <w:r w:rsidRPr="00A10010">
        <w:rPr>
          <w:rFonts w:hint="eastAsia"/>
          <w:szCs w:val="21"/>
        </w:rPr>
        <w:t>）入札参加者又はその代理人は、本件調達にかかる入札について他の入札参加者の代理人となることはできない。</w:t>
      </w:r>
    </w:p>
    <w:p w:rsidR="00002C15" w:rsidRDefault="000C3427" w:rsidP="00A048DF">
      <w:pPr>
        <w:ind w:left="420" w:hangingChars="200" w:hanging="420"/>
        <w:rPr>
          <w:szCs w:val="21"/>
        </w:rPr>
      </w:pPr>
      <w:r w:rsidRPr="00A10010">
        <w:rPr>
          <w:rFonts w:hint="eastAsia"/>
          <w:szCs w:val="21"/>
        </w:rPr>
        <w:t>（</w:t>
      </w:r>
      <w:r w:rsidR="009574CF">
        <w:rPr>
          <w:rFonts w:hint="eastAsia"/>
          <w:w w:val="50"/>
          <w:szCs w:val="21"/>
        </w:rPr>
        <w:t>２０</w:t>
      </w:r>
      <w:r w:rsidRPr="00A10010">
        <w:rPr>
          <w:rFonts w:hint="eastAsia"/>
          <w:szCs w:val="21"/>
        </w:rPr>
        <w:t>）開札の結果、入札参加者全員が予定価格に達しない場合の再度入札は、次のとおりとする。</w:t>
      </w:r>
    </w:p>
    <w:p w:rsidR="000C3427" w:rsidRPr="00A048DF" w:rsidRDefault="000C3427" w:rsidP="00002C15">
      <w:pPr>
        <w:ind w:leftChars="200" w:left="420" w:firstLineChars="100" w:firstLine="210"/>
        <w:rPr>
          <w:w w:val="50"/>
          <w:szCs w:val="21"/>
        </w:rPr>
      </w:pPr>
      <w:r w:rsidRPr="00872D93">
        <w:rPr>
          <w:rFonts w:hint="eastAsia"/>
          <w:szCs w:val="21"/>
        </w:rPr>
        <w:t>なお、再度入札において</w:t>
      </w:r>
      <w:r w:rsidRPr="000B4D19">
        <w:rPr>
          <w:rFonts w:hint="eastAsia"/>
          <w:color w:val="000000"/>
          <w:szCs w:val="21"/>
        </w:rPr>
        <w:t>入札書を提出する場合であって、</w:t>
      </w:r>
      <w:r w:rsidRPr="00872D93">
        <w:rPr>
          <w:rFonts w:hAnsi="ＭＳ 明朝" w:hint="eastAsia"/>
          <w:szCs w:val="21"/>
        </w:rPr>
        <w:t>入札の権限者(入札参加者又はその代理人)が初度入札と違う場合には、</w:t>
      </w:r>
      <w:r w:rsidR="00A048DF">
        <w:rPr>
          <w:rFonts w:hint="eastAsia"/>
          <w:szCs w:val="21"/>
        </w:rPr>
        <w:t>（９）</w:t>
      </w:r>
      <w:r w:rsidRPr="00872D93">
        <w:rPr>
          <w:rFonts w:hAnsi="ＭＳ 明朝" w:hint="eastAsia"/>
          <w:szCs w:val="21"/>
        </w:rPr>
        <w:t>に基づき</w:t>
      </w:r>
      <w:r w:rsidRPr="00872D93">
        <w:rPr>
          <w:rFonts w:hint="eastAsia"/>
          <w:szCs w:val="21"/>
        </w:rPr>
        <w:t>誓約書</w:t>
      </w:r>
      <w:r>
        <w:rPr>
          <w:rFonts w:hint="eastAsia"/>
          <w:szCs w:val="21"/>
        </w:rPr>
        <w:t>等</w:t>
      </w:r>
      <w:r w:rsidRPr="00872D93">
        <w:rPr>
          <w:rFonts w:hint="eastAsia"/>
          <w:szCs w:val="21"/>
        </w:rPr>
        <w:t>を提出しなければならない。</w:t>
      </w:r>
    </w:p>
    <w:p w:rsidR="000C3427" w:rsidRPr="00A10010" w:rsidRDefault="000C3427" w:rsidP="000C3427">
      <w:pPr>
        <w:ind w:left="630" w:hangingChars="300" w:hanging="630"/>
        <w:rPr>
          <w:szCs w:val="21"/>
        </w:rPr>
      </w:pPr>
      <w:r w:rsidRPr="00A10010">
        <w:rPr>
          <w:rFonts w:hint="eastAsia"/>
          <w:szCs w:val="21"/>
        </w:rPr>
        <w:t xml:space="preserve">　　ア　再度入札は、原則として１回とする。</w:t>
      </w:r>
    </w:p>
    <w:p w:rsidR="000C3427" w:rsidRPr="00A10010" w:rsidRDefault="000C3427" w:rsidP="000C3427">
      <w:pPr>
        <w:ind w:left="630" w:hangingChars="300" w:hanging="630"/>
        <w:rPr>
          <w:szCs w:val="21"/>
        </w:rPr>
      </w:pPr>
      <w:r w:rsidRPr="00A10010">
        <w:rPr>
          <w:rFonts w:hint="eastAsia"/>
          <w:szCs w:val="21"/>
        </w:rPr>
        <w:t xml:space="preserve">　　イ　初度入札が無効となった者は、再度入札に参加できないものとする。</w:t>
      </w:r>
    </w:p>
    <w:p w:rsidR="000C3427" w:rsidRPr="00A10010" w:rsidRDefault="000C3427" w:rsidP="000C3427">
      <w:pPr>
        <w:ind w:left="630" w:hangingChars="300" w:hanging="630"/>
        <w:rPr>
          <w:szCs w:val="21"/>
        </w:rPr>
      </w:pPr>
      <w:r w:rsidRPr="00A10010">
        <w:rPr>
          <w:rFonts w:hint="eastAsia"/>
          <w:szCs w:val="21"/>
        </w:rPr>
        <w:t xml:space="preserve">　　ウ　初度入札に参加しない者は、再度入札には参加できないものとする。</w:t>
      </w:r>
    </w:p>
    <w:p w:rsidR="000C3427" w:rsidRPr="00A10010" w:rsidRDefault="000C3427" w:rsidP="000C3427">
      <w:pPr>
        <w:ind w:left="630" w:hangingChars="300" w:hanging="630"/>
        <w:rPr>
          <w:szCs w:val="21"/>
        </w:rPr>
      </w:pPr>
      <w:r w:rsidRPr="00A10010">
        <w:rPr>
          <w:rFonts w:hint="eastAsia"/>
          <w:szCs w:val="21"/>
        </w:rPr>
        <w:t xml:space="preserve">　　　</w:t>
      </w:r>
      <w:r w:rsidR="00122AF9">
        <w:rPr>
          <w:rFonts w:hint="eastAsia"/>
          <w:szCs w:val="21"/>
        </w:rPr>
        <w:t xml:space="preserve">　</w:t>
      </w:r>
      <w:r w:rsidRPr="00A10010">
        <w:rPr>
          <w:rFonts w:hint="eastAsia"/>
          <w:szCs w:val="21"/>
        </w:rPr>
        <w:t>入札参加者又はその代理人のすべてが立ち会っている場合にあっては直ちに、その他の場合にあっては別に定める日時において入札をする。</w:t>
      </w:r>
    </w:p>
    <w:p w:rsidR="000C3427" w:rsidRPr="00A10010" w:rsidRDefault="000C3427" w:rsidP="000C3427">
      <w:pPr>
        <w:ind w:left="630" w:hangingChars="300" w:hanging="630"/>
        <w:rPr>
          <w:szCs w:val="21"/>
        </w:rPr>
      </w:pPr>
    </w:p>
    <w:p w:rsidR="000C3427" w:rsidRPr="00A10010" w:rsidRDefault="000C3427" w:rsidP="000C3427">
      <w:pPr>
        <w:ind w:left="630" w:hangingChars="300" w:hanging="630"/>
        <w:rPr>
          <w:szCs w:val="21"/>
        </w:rPr>
      </w:pPr>
      <w:r>
        <w:rPr>
          <w:rFonts w:hint="eastAsia"/>
          <w:szCs w:val="21"/>
        </w:rPr>
        <w:t>５</w:t>
      </w:r>
      <w:r w:rsidRPr="00A10010">
        <w:rPr>
          <w:rFonts w:hint="eastAsia"/>
          <w:szCs w:val="21"/>
        </w:rPr>
        <w:t xml:space="preserve">　入札保証金</w:t>
      </w:r>
    </w:p>
    <w:p w:rsidR="000C3427" w:rsidRPr="00A10010" w:rsidRDefault="000C3427" w:rsidP="000C3427">
      <w:pPr>
        <w:ind w:left="630" w:hangingChars="300" w:hanging="630"/>
        <w:rPr>
          <w:szCs w:val="21"/>
        </w:rPr>
      </w:pPr>
      <w:r w:rsidRPr="00A10010">
        <w:rPr>
          <w:rFonts w:hint="eastAsia"/>
          <w:szCs w:val="21"/>
        </w:rPr>
        <w:t xml:space="preserve">　　免　　　　　除</w:t>
      </w:r>
    </w:p>
    <w:p w:rsidR="000C3427" w:rsidRPr="00A10010" w:rsidRDefault="000C3427" w:rsidP="000C3427">
      <w:pPr>
        <w:ind w:left="630" w:hangingChars="300" w:hanging="630"/>
        <w:rPr>
          <w:szCs w:val="21"/>
        </w:rPr>
      </w:pPr>
    </w:p>
    <w:p w:rsidR="000C3427" w:rsidRPr="00A10010" w:rsidRDefault="000C3427" w:rsidP="000C3427">
      <w:pPr>
        <w:ind w:left="630" w:hangingChars="300" w:hanging="630"/>
        <w:rPr>
          <w:szCs w:val="21"/>
        </w:rPr>
      </w:pPr>
      <w:r>
        <w:rPr>
          <w:rFonts w:hint="eastAsia"/>
          <w:szCs w:val="21"/>
        </w:rPr>
        <w:t>６</w:t>
      </w:r>
      <w:r w:rsidRPr="00A10010">
        <w:rPr>
          <w:rFonts w:hint="eastAsia"/>
          <w:szCs w:val="21"/>
        </w:rPr>
        <w:t xml:space="preserve">　無効の入札書</w:t>
      </w:r>
    </w:p>
    <w:p w:rsidR="000C3427" w:rsidRPr="00A10010" w:rsidRDefault="000C3427" w:rsidP="000C3427">
      <w:pPr>
        <w:ind w:left="630" w:hangingChars="300" w:hanging="630"/>
        <w:rPr>
          <w:szCs w:val="21"/>
        </w:rPr>
      </w:pPr>
      <w:r w:rsidRPr="00A10010">
        <w:rPr>
          <w:rFonts w:hint="eastAsia"/>
          <w:szCs w:val="21"/>
        </w:rPr>
        <w:t xml:space="preserve">　　入札書で次の各号の一に該当するものは、これを無効とする。</w:t>
      </w:r>
    </w:p>
    <w:p w:rsidR="000C3427" w:rsidRPr="00A10010" w:rsidRDefault="000C3427" w:rsidP="000C3427">
      <w:pPr>
        <w:ind w:left="630" w:hangingChars="300" w:hanging="630"/>
        <w:rPr>
          <w:szCs w:val="21"/>
        </w:rPr>
      </w:pPr>
      <w:r w:rsidRPr="00A10010">
        <w:rPr>
          <w:rFonts w:hint="eastAsia"/>
          <w:szCs w:val="21"/>
        </w:rPr>
        <w:t>（１）入札公告に示した入札に参加する者に必要な資格のない者の提出した入札書</w:t>
      </w:r>
    </w:p>
    <w:p w:rsidR="000C3427" w:rsidRPr="00A10010" w:rsidRDefault="000C3427" w:rsidP="000C3427">
      <w:pPr>
        <w:ind w:left="630" w:hangingChars="300" w:hanging="630"/>
        <w:rPr>
          <w:szCs w:val="21"/>
        </w:rPr>
      </w:pPr>
      <w:r w:rsidRPr="00A10010">
        <w:rPr>
          <w:rFonts w:hint="eastAsia"/>
          <w:szCs w:val="21"/>
        </w:rPr>
        <w:t>（２）</w:t>
      </w:r>
      <w:r w:rsidR="00002C15">
        <w:rPr>
          <w:rFonts w:hint="eastAsia"/>
          <w:szCs w:val="21"/>
        </w:rPr>
        <w:t>調達物品名</w:t>
      </w:r>
      <w:r w:rsidRPr="00A10010">
        <w:rPr>
          <w:rFonts w:hint="eastAsia"/>
          <w:szCs w:val="21"/>
        </w:rPr>
        <w:t>及び入札金額のない入札書</w:t>
      </w:r>
    </w:p>
    <w:p w:rsidR="000C3427" w:rsidRPr="00A10010" w:rsidRDefault="000C3427" w:rsidP="000C3427">
      <w:pPr>
        <w:ind w:left="420" w:hangingChars="200" w:hanging="420"/>
        <w:rPr>
          <w:szCs w:val="21"/>
        </w:rPr>
      </w:pPr>
      <w:r w:rsidRPr="00A10010">
        <w:rPr>
          <w:rFonts w:hint="eastAsia"/>
          <w:szCs w:val="21"/>
        </w:rPr>
        <w:t>（３）入札参加者本人の氏名（法人の場合は、その商号又は名称及び代表者の氏名）及び押印のない又は判然としない入札書</w:t>
      </w:r>
    </w:p>
    <w:p w:rsidR="000C3427" w:rsidRPr="00A10010" w:rsidRDefault="000C3427" w:rsidP="00FB42C1">
      <w:pPr>
        <w:ind w:left="420" w:hangingChars="200" w:hanging="420"/>
        <w:rPr>
          <w:szCs w:val="21"/>
        </w:rPr>
      </w:pPr>
      <w:r w:rsidRPr="00A10010">
        <w:rPr>
          <w:rFonts w:hint="eastAsia"/>
          <w:szCs w:val="21"/>
        </w:rPr>
        <w:t>（４）代理人が入札する場合は、入札参加者本人の氏名（法人の場合は、その商号又は名称及び代表者の氏名）、代理人であることの表示並びに当該代理人の氏名及び押印のない又は判然としない入札書</w:t>
      </w:r>
      <w:r w:rsidRPr="00D60CC9">
        <w:rPr>
          <w:rFonts w:hint="eastAsia"/>
          <w:szCs w:val="21"/>
        </w:rPr>
        <w:t>（入札参加者本人の氏名（法人の場合は、その商号又は名称及び代表者の氏名）又は代理人であることの表示のない又は判然としない場合には、正当な代理であることが代理委任状その他で確認されたものを除く。）</w:t>
      </w:r>
    </w:p>
    <w:p w:rsidR="000C3427" w:rsidRPr="00A10010" w:rsidRDefault="00122AF9" w:rsidP="000C3427">
      <w:pPr>
        <w:ind w:left="630" w:hangingChars="300" w:hanging="630"/>
        <w:rPr>
          <w:szCs w:val="21"/>
        </w:rPr>
      </w:pPr>
      <w:r>
        <w:rPr>
          <w:rFonts w:hint="eastAsia"/>
          <w:szCs w:val="21"/>
        </w:rPr>
        <w:t>（５</w:t>
      </w:r>
      <w:r w:rsidR="000C3427" w:rsidRPr="00A10010">
        <w:rPr>
          <w:rFonts w:hint="eastAsia"/>
          <w:szCs w:val="21"/>
        </w:rPr>
        <w:t>）</w:t>
      </w:r>
      <w:r w:rsidR="00AD4CFC">
        <w:rPr>
          <w:rFonts w:hint="eastAsia"/>
          <w:szCs w:val="21"/>
        </w:rPr>
        <w:t>調達物品</w:t>
      </w:r>
      <w:r w:rsidR="000C3427">
        <w:rPr>
          <w:rFonts w:hint="eastAsia"/>
          <w:szCs w:val="21"/>
        </w:rPr>
        <w:t>名</w:t>
      </w:r>
      <w:r w:rsidR="00A048DF">
        <w:rPr>
          <w:rFonts w:hint="eastAsia"/>
          <w:szCs w:val="21"/>
        </w:rPr>
        <w:t>等</w:t>
      </w:r>
      <w:r w:rsidR="000C3427" w:rsidRPr="00A10010">
        <w:rPr>
          <w:rFonts w:hint="eastAsia"/>
          <w:szCs w:val="21"/>
        </w:rPr>
        <w:t>に重大な誤りのある入札書</w:t>
      </w:r>
    </w:p>
    <w:p w:rsidR="000C3427" w:rsidRPr="00A10010" w:rsidRDefault="00122AF9" w:rsidP="000C3427">
      <w:pPr>
        <w:ind w:left="630" w:hangingChars="300" w:hanging="630"/>
        <w:rPr>
          <w:szCs w:val="21"/>
        </w:rPr>
      </w:pPr>
      <w:r>
        <w:rPr>
          <w:rFonts w:hint="eastAsia"/>
          <w:szCs w:val="21"/>
        </w:rPr>
        <w:t>（６</w:t>
      </w:r>
      <w:r w:rsidR="000C3427" w:rsidRPr="00A10010">
        <w:rPr>
          <w:rFonts w:hint="eastAsia"/>
          <w:szCs w:val="21"/>
        </w:rPr>
        <w:t>）入札金額の記載が不明確な入札書</w:t>
      </w:r>
    </w:p>
    <w:p w:rsidR="000C3427" w:rsidRPr="00A10010" w:rsidRDefault="00122AF9" w:rsidP="000C3427">
      <w:pPr>
        <w:ind w:left="630" w:hangingChars="300" w:hanging="630"/>
        <w:rPr>
          <w:szCs w:val="21"/>
        </w:rPr>
      </w:pPr>
      <w:r>
        <w:rPr>
          <w:rFonts w:hint="eastAsia"/>
          <w:szCs w:val="21"/>
        </w:rPr>
        <w:t>（７</w:t>
      </w:r>
      <w:r w:rsidR="000C3427" w:rsidRPr="00A10010">
        <w:rPr>
          <w:rFonts w:hint="eastAsia"/>
          <w:szCs w:val="21"/>
        </w:rPr>
        <w:t>）入札金額の記載を訂正した入札書</w:t>
      </w:r>
    </w:p>
    <w:p w:rsidR="000C3427" w:rsidRDefault="00122AF9" w:rsidP="000C3427">
      <w:pPr>
        <w:ind w:left="630" w:hangingChars="300" w:hanging="630"/>
        <w:rPr>
          <w:szCs w:val="21"/>
        </w:rPr>
      </w:pPr>
      <w:r>
        <w:rPr>
          <w:rFonts w:hint="eastAsia"/>
          <w:szCs w:val="21"/>
        </w:rPr>
        <w:t>（８</w:t>
      </w:r>
      <w:r w:rsidR="000C3427" w:rsidRPr="00A10010">
        <w:rPr>
          <w:rFonts w:hint="eastAsia"/>
          <w:szCs w:val="21"/>
        </w:rPr>
        <w:t>）誤字、脱字</w:t>
      </w:r>
      <w:r w:rsidR="000C3427">
        <w:rPr>
          <w:rFonts w:hint="eastAsia"/>
          <w:szCs w:val="21"/>
        </w:rPr>
        <w:t>、加筆、修正</w:t>
      </w:r>
      <w:r w:rsidR="000C3427" w:rsidRPr="00A10010">
        <w:rPr>
          <w:rFonts w:hint="eastAsia"/>
          <w:szCs w:val="21"/>
        </w:rPr>
        <w:t>等により意思表示が不明瞭である入札書</w:t>
      </w:r>
    </w:p>
    <w:p w:rsidR="00002C15" w:rsidRDefault="00A048DF" w:rsidP="00A048DF">
      <w:pPr>
        <w:ind w:left="420" w:hangingChars="200" w:hanging="420"/>
        <w:rPr>
          <w:szCs w:val="21"/>
        </w:rPr>
      </w:pPr>
      <w:r>
        <w:rPr>
          <w:rFonts w:hint="eastAsia"/>
          <w:szCs w:val="21"/>
        </w:rPr>
        <w:t>（９）</w:t>
      </w:r>
      <w:r w:rsidR="00192749">
        <w:rPr>
          <w:rFonts w:hint="eastAsia"/>
          <w:szCs w:val="21"/>
        </w:rPr>
        <w:t>入札公告等において示した入札書の受領期限までに到達しなかった入札書</w:t>
      </w:r>
    </w:p>
    <w:p w:rsidR="000C3427" w:rsidRPr="00A10010" w:rsidRDefault="00002C15" w:rsidP="00A048DF">
      <w:pPr>
        <w:ind w:left="420" w:hangingChars="200" w:hanging="420"/>
        <w:rPr>
          <w:szCs w:val="21"/>
        </w:rPr>
      </w:pPr>
      <w:r>
        <w:rPr>
          <w:rFonts w:hint="eastAsia"/>
          <w:szCs w:val="21"/>
        </w:rPr>
        <w:t>（10）</w:t>
      </w:r>
      <w:r w:rsidR="000C3427" w:rsidRPr="00A10010">
        <w:rPr>
          <w:rFonts w:hint="eastAsia"/>
          <w:szCs w:val="21"/>
        </w:rPr>
        <w:t>「私的独占の禁止及び公正取引の確保に関する法律」に違反し、価格又はその他の点に関し、明らかに公正な競争を不法に阻害したと認められる者の提出した入札書</w:t>
      </w:r>
    </w:p>
    <w:p w:rsidR="000C3427" w:rsidRPr="00A10010" w:rsidRDefault="000C3427" w:rsidP="000C3427">
      <w:pPr>
        <w:ind w:left="630" w:hangingChars="300" w:hanging="630"/>
        <w:rPr>
          <w:szCs w:val="21"/>
        </w:rPr>
      </w:pPr>
      <w:r w:rsidRPr="00A10010">
        <w:rPr>
          <w:rFonts w:hint="eastAsia"/>
          <w:szCs w:val="21"/>
        </w:rPr>
        <w:lastRenderedPageBreak/>
        <w:t>（</w:t>
      </w:r>
      <w:r w:rsidR="00002C15">
        <w:rPr>
          <w:rFonts w:hint="eastAsia"/>
          <w:szCs w:val="21"/>
        </w:rPr>
        <w:t>11</w:t>
      </w:r>
      <w:r w:rsidRPr="00A10010">
        <w:rPr>
          <w:rFonts w:hint="eastAsia"/>
          <w:szCs w:val="21"/>
        </w:rPr>
        <w:t>）明らかに</w:t>
      </w:r>
      <w:r w:rsidR="00192749">
        <w:rPr>
          <w:rFonts w:hint="eastAsia"/>
          <w:szCs w:val="21"/>
        </w:rPr>
        <w:t>談合</w:t>
      </w:r>
      <w:r w:rsidRPr="00A10010">
        <w:rPr>
          <w:rFonts w:hint="eastAsia"/>
          <w:szCs w:val="21"/>
        </w:rPr>
        <w:t>であると認められる入札書</w:t>
      </w:r>
    </w:p>
    <w:p w:rsidR="000C3427" w:rsidRPr="00A10010" w:rsidRDefault="000C3427" w:rsidP="000C3427">
      <w:pPr>
        <w:ind w:left="420" w:hangingChars="200" w:hanging="420"/>
        <w:rPr>
          <w:szCs w:val="21"/>
        </w:rPr>
      </w:pPr>
      <w:r w:rsidRPr="00A10010">
        <w:rPr>
          <w:rFonts w:hint="eastAsia"/>
          <w:szCs w:val="21"/>
        </w:rPr>
        <w:t>（</w:t>
      </w:r>
      <w:r w:rsidR="00002C15">
        <w:rPr>
          <w:rFonts w:hint="eastAsia"/>
          <w:szCs w:val="21"/>
        </w:rPr>
        <w:t>12</w:t>
      </w:r>
      <w:r w:rsidRPr="00A10010">
        <w:rPr>
          <w:rFonts w:hint="eastAsia"/>
          <w:szCs w:val="21"/>
        </w:rPr>
        <w:t>）同一事項の入札について他人の代理人を兼ね、又は</w:t>
      </w:r>
      <w:r w:rsidR="00192749">
        <w:rPr>
          <w:rFonts w:hint="eastAsia"/>
          <w:szCs w:val="21"/>
        </w:rPr>
        <w:t>二</w:t>
      </w:r>
      <w:r w:rsidRPr="00A10010">
        <w:rPr>
          <w:rFonts w:hint="eastAsia"/>
          <w:szCs w:val="21"/>
        </w:rPr>
        <w:t>人以上の代理人をした者のした入札書</w:t>
      </w:r>
    </w:p>
    <w:p w:rsidR="000C3427" w:rsidRPr="00A10010" w:rsidRDefault="00002C15" w:rsidP="000C3427">
      <w:pPr>
        <w:ind w:left="630" w:hangingChars="300" w:hanging="630"/>
        <w:rPr>
          <w:szCs w:val="21"/>
        </w:rPr>
      </w:pPr>
      <w:r>
        <w:rPr>
          <w:rFonts w:hint="eastAsia"/>
          <w:szCs w:val="21"/>
        </w:rPr>
        <w:t>（13）</w:t>
      </w:r>
      <w:r w:rsidR="000C3427" w:rsidRPr="00A10010">
        <w:rPr>
          <w:rFonts w:hint="eastAsia"/>
          <w:szCs w:val="21"/>
        </w:rPr>
        <w:t>記名、押印を欠く入札書</w:t>
      </w:r>
    </w:p>
    <w:p w:rsidR="000C3427" w:rsidRPr="00A10010" w:rsidRDefault="00002C15" w:rsidP="00002C15">
      <w:pPr>
        <w:ind w:left="630" w:hangingChars="300" w:hanging="630"/>
        <w:rPr>
          <w:szCs w:val="21"/>
        </w:rPr>
      </w:pPr>
      <w:r>
        <w:rPr>
          <w:rFonts w:hint="eastAsia"/>
          <w:szCs w:val="21"/>
        </w:rPr>
        <w:t>（14）</w:t>
      </w:r>
      <w:r w:rsidR="000C3427" w:rsidRPr="00A10010">
        <w:rPr>
          <w:rFonts w:hint="eastAsia"/>
          <w:szCs w:val="21"/>
        </w:rPr>
        <w:t>所定の入札保証金を納付しない者のした入札書（免除の場合を除く。）</w:t>
      </w:r>
    </w:p>
    <w:p w:rsidR="000C3427" w:rsidRPr="00A10010" w:rsidRDefault="00002C15" w:rsidP="000C3427">
      <w:pPr>
        <w:ind w:left="630" w:hangingChars="300" w:hanging="630"/>
        <w:rPr>
          <w:szCs w:val="21"/>
        </w:rPr>
      </w:pPr>
      <w:r>
        <w:rPr>
          <w:rFonts w:hint="eastAsia"/>
          <w:szCs w:val="21"/>
        </w:rPr>
        <w:t>（15）</w:t>
      </w:r>
      <w:r w:rsidR="000C3427" w:rsidRPr="00A10010">
        <w:rPr>
          <w:rFonts w:hint="eastAsia"/>
          <w:szCs w:val="21"/>
        </w:rPr>
        <w:t>その他入札に関する条件に違反した入札書</w:t>
      </w:r>
    </w:p>
    <w:p w:rsidR="000C3427" w:rsidRPr="00002C15" w:rsidRDefault="000C3427" w:rsidP="000C3427">
      <w:pPr>
        <w:ind w:left="630" w:hangingChars="300" w:hanging="630"/>
        <w:rPr>
          <w:szCs w:val="21"/>
        </w:rPr>
      </w:pPr>
    </w:p>
    <w:p w:rsidR="000C3427" w:rsidRPr="00A10010" w:rsidRDefault="000C3427" w:rsidP="000C3427">
      <w:pPr>
        <w:ind w:left="630" w:hangingChars="300" w:hanging="630"/>
        <w:rPr>
          <w:szCs w:val="21"/>
        </w:rPr>
      </w:pPr>
      <w:r>
        <w:rPr>
          <w:rFonts w:hint="eastAsia"/>
          <w:szCs w:val="21"/>
        </w:rPr>
        <w:t>７</w:t>
      </w:r>
      <w:r w:rsidRPr="00A10010">
        <w:rPr>
          <w:rFonts w:hint="eastAsia"/>
          <w:szCs w:val="21"/>
        </w:rPr>
        <w:t xml:space="preserve">　落札者及び落札価格の決定</w:t>
      </w:r>
    </w:p>
    <w:p w:rsidR="000C3427" w:rsidRPr="00A10010" w:rsidRDefault="000C3427" w:rsidP="000C3427">
      <w:pPr>
        <w:ind w:left="420" w:hangingChars="200" w:hanging="420"/>
        <w:rPr>
          <w:szCs w:val="21"/>
        </w:rPr>
      </w:pPr>
      <w:r w:rsidRPr="00A10010">
        <w:rPr>
          <w:rFonts w:hint="eastAsia"/>
          <w:szCs w:val="21"/>
        </w:rPr>
        <w:t>（１）有効な入札書を提出した者であって、予定価格の制限の範囲内で最低の価格をもって申込みをした者を契約の相手方とする。</w:t>
      </w:r>
    </w:p>
    <w:p w:rsidR="000C3427" w:rsidRPr="00A10010" w:rsidRDefault="000C3427" w:rsidP="000C3427">
      <w:pPr>
        <w:ind w:left="420" w:hangingChars="200" w:hanging="420"/>
        <w:jc w:val="left"/>
        <w:rPr>
          <w:szCs w:val="21"/>
        </w:rPr>
      </w:pPr>
      <w:r w:rsidRPr="00A10010">
        <w:rPr>
          <w:rFonts w:hint="eastAsia"/>
          <w:szCs w:val="21"/>
        </w:rPr>
        <w:t>（２）有効な入札を行った者のうち予定価格以下で最低価格をもって入札し</w:t>
      </w:r>
      <w:r w:rsidR="00CA042E">
        <w:rPr>
          <w:rFonts w:hint="eastAsia"/>
          <w:szCs w:val="21"/>
        </w:rPr>
        <w:t>た者を落札者とし、入札書に記載された金額</w:t>
      </w:r>
      <w:r w:rsidRPr="00A10010">
        <w:rPr>
          <w:rFonts w:hint="eastAsia"/>
          <w:szCs w:val="21"/>
        </w:rPr>
        <w:t>を落札価格とする。</w:t>
      </w:r>
    </w:p>
    <w:p w:rsidR="000C3427" w:rsidRDefault="000C3427" w:rsidP="000C3427">
      <w:pPr>
        <w:ind w:left="420" w:hangingChars="200" w:hanging="420"/>
      </w:pPr>
      <w:r w:rsidRPr="00A10010">
        <w:rPr>
          <w:rFonts w:hint="eastAsia"/>
          <w:szCs w:val="21"/>
        </w:rPr>
        <w:t>（３）</w:t>
      </w:r>
      <w:r>
        <w:rPr>
          <w:rFonts w:hint="eastAsia"/>
        </w:rPr>
        <w:t>落札となるべき同価格の入札をした者が二人以上あるときは、直ちに当該入札をした者に</w:t>
      </w:r>
      <w:r w:rsidR="00770647">
        <w:rPr>
          <w:rFonts w:hint="eastAsia"/>
        </w:rPr>
        <w:t>くじを</w:t>
      </w:r>
      <w:r>
        <w:rPr>
          <w:rFonts w:hint="eastAsia"/>
        </w:rPr>
        <w:t>実施して落札者を決定する。</w:t>
      </w:r>
    </w:p>
    <w:p w:rsidR="000C3427" w:rsidRDefault="00A048DF" w:rsidP="000C3427">
      <w:pPr>
        <w:ind w:left="420" w:hangingChars="200" w:hanging="420"/>
      </w:pPr>
      <w:r>
        <w:rPr>
          <w:rFonts w:hint="eastAsia"/>
        </w:rPr>
        <w:t xml:space="preserve">　　　</w:t>
      </w:r>
      <w:r w:rsidR="000C3427">
        <w:rPr>
          <w:rFonts w:hint="eastAsia"/>
        </w:rPr>
        <w:t>この場合において当該入札をした者のうちくじを引かない者があるときは、これに代わって入札事務に関係のない職員にくじを引かせるものとする。</w:t>
      </w:r>
    </w:p>
    <w:p w:rsidR="000C3427" w:rsidRPr="00A10010" w:rsidRDefault="000C3427" w:rsidP="000C3427">
      <w:pPr>
        <w:ind w:left="420" w:hangingChars="200" w:hanging="420"/>
        <w:rPr>
          <w:szCs w:val="21"/>
        </w:rPr>
      </w:pPr>
      <w:r w:rsidRPr="00A10010">
        <w:rPr>
          <w:rFonts w:hint="eastAsia"/>
          <w:szCs w:val="21"/>
        </w:rPr>
        <w:t>（４）落札者を決定したとき</w:t>
      </w:r>
      <w:r>
        <w:rPr>
          <w:rFonts w:hint="eastAsia"/>
          <w:szCs w:val="21"/>
        </w:rPr>
        <w:t>又は</w:t>
      </w:r>
      <w:r w:rsidRPr="00A10010">
        <w:rPr>
          <w:rFonts w:hint="eastAsia"/>
          <w:szCs w:val="21"/>
        </w:rPr>
        <w:t>落札者とされなかった入札参加者から請求があったときは、速やかに、落札者を決定したこと、落札者の氏名及び住所、落札金額並びに当該請求を行った入札参加者が落札者とされなかった理由（当該請求を行った入札者の入札が無効とされた場合にあっては、無効とされた理由）を、当該請求を行った入札参加者に通知するものとする。</w:t>
      </w:r>
    </w:p>
    <w:p w:rsidR="000C3427" w:rsidRPr="00A10010" w:rsidRDefault="000C3427" w:rsidP="000C3427">
      <w:pPr>
        <w:ind w:left="420" w:hangingChars="200" w:hanging="420"/>
        <w:rPr>
          <w:szCs w:val="21"/>
        </w:rPr>
      </w:pPr>
      <w:r w:rsidRPr="00A10010">
        <w:rPr>
          <w:rFonts w:hint="eastAsia"/>
          <w:szCs w:val="21"/>
        </w:rPr>
        <w:t xml:space="preserve">　　　ただし、開札に立ち会った入札者には、開札の場所において、口頭で通知することでこれにかえる。</w:t>
      </w:r>
    </w:p>
    <w:p w:rsidR="000C3427" w:rsidRDefault="000C3427" w:rsidP="000C3427">
      <w:pPr>
        <w:ind w:left="420" w:hangingChars="200" w:hanging="420"/>
        <w:rPr>
          <w:szCs w:val="21"/>
        </w:rPr>
      </w:pPr>
      <w:r w:rsidRPr="00A10010">
        <w:rPr>
          <w:rFonts w:hint="eastAsia"/>
          <w:szCs w:val="21"/>
        </w:rPr>
        <w:t>（５）落札者が、指定の期日までに契約書の取りかわしをしないときは、落札の決定を取り消すものとする。</w:t>
      </w:r>
    </w:p>
    <w:p w:rsidR="00192749" w:rsidRPr="00A10010" w:rsidRDefault="00192749" w:rsidP="000C3427">
      <w:pPr>
        <w:ind w:left="420" w:hangingChars="200" w:hanging="420"/>
        <w:rPr>
          <w:szCs w:val="21"/>
        </w:rPr>
      </w:pPr>
      <w:r>
        <w:rPr>
          <w:rFonts w:hint="eastAsia"/>
          <w:szCs w:val="21"/>
        </w:rPr>
        <w:t xml:space="preserve">　　　なお、入札条件の誤認や入札金額の錯誤等を理由に落札者が契約書の取りかわしをしない場合は、正当な理由なく契約を履行しなかったものとみなす。</w:t>
      </w:r>
    </w:p>
    <w:p w:rsidR="000C3427" w:rsidRPr="00A10010" w:rsidRDefault="000C3427" w:rsidP="000C3427">
      <w:pPr>
        <w:ind w:left="630" w:hangingChars="300" w:hanging="630"/>
        <w:rPr>
          <w:szCs w:val="21"/>
        </w:rPr>
      </w:pPr>
    </w:p>
    <w:p w:rsidR="000C3427" w:rsidRPr="00A10010" w:rsidRDefault="000C3427" w:rsidP="000C3427">
      <w:pPr>
        <w:ind w:left="630" w:hangingChars="300" w:hanging="630"/>
        <w:rPr>
          <w:szCs w:val="21"/>
        </w:rPr>
      </w:pPr>
      <w:r>
        <w:rPr>
          <w:rFonts w:hint="eastAsia"/>
          <w:szCs w:val="21"/>
        </w:rPr>
        <w:t>８</w:t>
      </w:r>
      <w:r w:rsidRPr="00A10010">
        <w:rPr>
          <w:rFonts w:hint="eastAsia"/>
          <w:szCs w:val="21"/>
        </w:rPr>
        <w:t xml:space="preserve">　契約保証金</w:t>
      </w:r>
    </w:p>
    <w:p w:rsidR="000C3427" w:rsidRDefault="000C3427" w:rsidP="000C3427">
      <w:pPr>
        <w:ind w:left="630" w:hangingChars="300" w:hanging="630"/>
        <w:rPr>
          <w:szCs w:val="21"/>
        </w:rPr>
      </w:pPr>
      <w:r w:rsidRPr="00A10010">
        <w:rPr>
          <w:rFonts w:hint="eastAsia"/>
          <w:szCs w:val="21"/>
        </w:rPr>
        <w:t xml:space="preserve">　　免　　　　除</w:t>
      </w:r>
    </w:p>
    <w:p w:rsidR="0073779D" w:rsidRDefault="0073779D" w:rsidP="000C3427">
      <w:pPr>
        <w:ind w:left="630" w:hangingChars="300" w:hanging="630"/>
        <w:rPr>
          <w:szCs w:val="21"/>
        </w:rPr>
      </w:pPr>
    </w:p>
    <w:p w:rsidR="000C3427" w:rsidRPr="00A10010" w:rsidRDefault="000C3427" w:rsidP="000C3427">
      <w:pPr>
        <w:ind w:left="630" w:hangingChars="300" w:hanging="630"/>
        <w:rPr>
          <w:szCs w:val="21"/>
        </w:rPr>
      </w:pPr>
      <w:r>
        <w:rPr>
          <w:rFonts w:hint="eastAsia"/>
          <w:szCs w:val="21"/>
        </w:rPr>
        <w:t>９</w:t>
      </w:r>
      <w:r w:rsidRPr="00A10010">
        <w:rPr>
          <w:rFonts w:hint="eastAsia"/>
          <w:szCs w:val="21"/>
        </w:rPr>
        <w:t xml:space="preserve">　契約書の作成</w:t>
      </w:r>
    </w:p>
    <w:p w:rsidR="000C3427" w:rsidRPr="00A10010" w:rsidRDefault="000C3427" w:rsidP="000C3427">
      <w:pPr>
        <w:ind w:left="420" w:hangingChars="200" w:hanging="420"/>
        <w:rPr>
          <w:szCs w:val="21"/>
        </w:rPr>
      </w:pPr>
      <w:r w:rsidRPr="00A10010">
        <w:rPr>
          <w:rFonts w:hint="eastAsia"/>
          <w:szCs w:val="21"/>
        </w:rPr>
        <w:t>（１）入札を執行し、契約の相手方を決定したときは、指定の期日までに契約書の取りかわしをするものとする。</w:t>
      </w:r>
    </w:p>
    <w:p w:rsidR="000C3427" w:rsidRPr="00A10010" w:rsidRDefault="000C3427" w:rsidP="000C3427">
      <w:pPr>
        <w:ind w:left="420" w:hangingChars="200" w:hanging="420"/>
        <w:rPr>
          <w:szCs w:val="21"/>
        </w:rPr>
      </w:pPr>
      <w:r w:rsidRPr="00A10010">
        <w:rPr>
          <w:rFonts w:hint="eastAsia"/>
          <w:szCs w:val="21"/>
        </w:rPr>
        <w:t>（２）</w:t>
      </w:r>
      <w:r w:rsidR="008204E0" w:rsidRPr="00A10010">
        <w:rPr>
          <w:rFonts w:hint="eastAsia"/>
          <w:szCs w:val="21"/>
        </w:rPr>
        <w:t>当該契約書の１通を契約の相手方に送付するものとする。</w:t>
      </w:r>
    </w:p>
    <w:p w:rsidR="000C3427" w:rsidRPr="00A10010" w:rsidRDefault="00A048DF" w:rsidP="000C3427">
      <w:pPr>
        <w:ind w:left="420" w:hangingChars="200" w:hanging="420"/>
        <w:rPr>
          <w:szCs w:val="21"/>
        </w:rPr>
      </w:pPr>
      <w:r>
        <w:rPr>
          <w:rFonts w:hint="eastAsia"/>
          <w:szCs w:val="21"/>
        </w:rPr>
        <w:t>（３）</w:t>
      </w:r>
      <w:r w:rsidR="008204E0" w:rsidRPr="00A10010">
        <w:rPr>
          <w:rFonts w:hint="eastAsia"/>
          <w:szCs w:val="21"/>
        </w:rPr>
        <w:t>契約書及び契約にかかる文書に使用する言語並びに通貨は、日本語及び日本国通貨に限る。</w:t>
      </w:r>
    </w:p>
    <w:p w:rsidR="000C3427" w:rsidRPr="00A10010" w:rsidRDefault="000C3427" w:rsidP="000C3427">
      <w:pPr>
        <w:ind w:left="420" w:hangingChars="200" w:hanging="420"/>
        <w:rPr>
          <w:szCs w:val="21"/>
        </w:rPr>
      </w:pPr>
      <w:r w:rsidRPr="00A10010">
        <w:rPr>
          <w:rFonts w:hint="eastAsia"/>
          <w:szCs w:val="21"/>
        </w:rPr>
        <w:t>（４）</w:t>
      </w:r>
      <w:r w:rsidR="008204E0" w:rsidRPr="00A10010">
        <w:rPr>
          <w:rFonts w:hint="eastAsia"/>
          <w:szCs w:val="21"/>
        </w:rPr>
        <w:t>契約の相手方とともに契約書に記名して押印しなければ</w:t>
      </w:r>
      <w:r w:rsidR="008204E0">
        <w:rPr>
          <w:rFonts w:hint="eastAsia"/>
          <w:szCs w:val="21"/>
        </w:rPr>
        <w:t>、本契約は</w:t>
      </w:r>
      <w:r w:rsidR="008204E0" w:rsidRPr="00A10010">
        <w:rPr>
          <w:rFonts w:hint="eastAsia"/>
          <w:szCs w:val="21"/>
        </w:rPr>
        <w:t>確定しないものと</w:t>
      </w:r>
      <w:r w:rsidR="008204E0" w:rsidRPr="00A10010">
        <w:rPr>
          <w:rFonts w:hint="eastAsia"/>
          <w:szCs w:val="21"/>
        </w:rPr>
        <w:lastRenderedPageBreak/>
        <w:t>する。</w:t>
      </w:r>
    </w:p>
    <w:p w:rsidR="000C3427" w:rsidRPr="00F02053" w:rsidRDefault="000C3427" w:rsidP="000C3427">
      <w:pPr>
        <w:ind w:left="630" w:hangingChars="300" w:hanging="630"/>
        <w:rPr>
          <w:szCs w:val="21"/>
        </w:rPr>
      </w:pPr>
    </w:p>
    <w:p w:rsidR="000C3427" w:rsidRPr="00A10010" w:rsidRDefault="000C3427" w:rsidP="000C3427">
      <w:pPr>
        <w:ind w:left="630" w:hangingChars="300" w:hanging="630"/>
        <w:rPr>
          <w:szCs w:val="21"/>
        </w:rPr>
      </w:pPr>
      <w:r>
        <w:rPr>
          <w:rFonts w:hint="eastAsia"/>
          <w:szCs w:val="21"/>
        </w:rPr>
        <w:t>１０</w:t>
      </w:r>
      <w:r w:rsidRPr="00A10010">
        <w:rPr>
          <w:rFonts w:hint="eastAsia"/>
          <w:szCs w:val="21"/>
        </w:rPr>
        <w:t xml:space="preserve">　契約条項</w:t>
      </w:r>
    </w:p>
    <w:p w:rsidR="000C3427" w:rsidRDefault="000C3427" w:rsidP="000C3427">
      <w:pPr>
        <w:ind w:left="630" w:hangingChars="300" w:hanging="630"/>
        <w:rPr>
          <w:szCs w:val="21"/>
        </w:rPr>
      </w:pPr>
      <w:r w:rsidRPr="00A10010">
        <w:rPr>
          <w:rFonts w:hint="eastAsia"/>
          <w:szCs w:val="21"/>
        </w:rPr>
        <w:t xml:space="preserve">　　別添</w:t>
      </w:r>
      <w:r w:rsidR="00A048DF">
        <w:rPr>
          <w:rFonts w:hint="eastAsia"/>
          <w:szCs w:val="21"/>
        </w:rPr>
        <w:t>「</w:t>
      </w:r>
      <w:r w:rsidRPr="00A10010">
        <w:rPr>
          <w:rFonts w:hint="eastAsia"/>
          <w:szCs w:val="21"/>
        </w:rPr>
        <w:t>契約書（案）</w:t>
      </w:r>
      <w:r w:rsidR="00A048DF">
        <w:rPr>
          <w:rFonts w:hint="eastAsia"/>
          <w:szCs w:val="21"/>
        </w:rPr>
        <w:t>」</w:t>
      </w:r>
      <w:r w:rsidRPr="00A10010">
        <w:rPr>
          <w:rFonts w:hint="eastAsia"/>
          <w:szCs w:val="21"/>
        </w:rPr>
        <w:t>のとおり。</w:t>
      </w:r>
    </w:p>
    <w:p w:rsidR="0073779D" w:rsidRPr="00A10010" w:rsidRDefault="0073779D" w:rsidP="000C3427">
      <w:pPr>
        <w:ind w:left="630" w:hangingChars="300" w:hanging="630"/>
        <w:rPr>
          <w:szCs w:val="21"/>
        </w:rPr>
      </w:pPr>
    </w:p>
    <w:p w:rsidR="000C3427" w:rsidRPr="00A10010" w:rsidRDefault="000C3427" w:rsidP="000C3427">
      <w:pPr>
        <w:ind w:left="630" w:hangingChars="300" w:hanging="630"/>
        <w:rPr>
          <w:szCs w:val="21"/>
        </w:rPr>
      </w:pPr>
      <w:r w:rsidRPr="00A10010">
        <w:rPr>
          <w:rFonts w:hint="eastAsia"/>
          <w:szCs w:val="21"/>
        </w:rPr>
        <w:t>１１　その他必要な条件</w:t>
      </w:r>
    </w:p>
    <w:p w:rsidR="000C3427" w:rsidRPr="00A10010" w:rsidRDefault="000C3427" w:rsidP="000C3427">
      <w:pPr>
        <w:ind w:left="420" w:hangingChars="200" w:hanging="420"/>
        <w:rPr>
          <w:szCs w:val="21"/>
        </w:rPr>
      </w:pPr>
      <w:r w:rsidRPr="00A10010">
        <w:rPr>
          <w:rFonts w:hint="eastAsia"/>
          <w:szCs w:val="21"/>
        </w:rPr>
        <w:t>（１）入札参加者若しくはその代理人又は契約の相手方が本件調達に関して要した費用については、すべて当該入札参加者若しくはその代理人又は契約の相手方が負担するものとする。</w:t>
      </w:r>
    </w:p>
    <w:p w:rsidR="00AD58D3" w:rsidRDefault="00E413DC" w:rsidP="000C3427">
      <w:pPr>
        <w:ind w:left="630" w:hangingChars="300" w:hanging="630"/>
        <w:rPr>
          <w:szCs w:val="21"/>
        </w:rPr>
      </w:pPr>
      <w:r>
        <w:rPr>
          <w:rFonts w:hint="eastAsia"/>
          <w:szCs w:val="21"/>
        </w:rPr>
        <w:t>（２</w:t>
      </w:r>
      <w:r w:rsidR="000C3427" w:rsidRPr="00A10010">
        <w:rPr>
          <w:rFonts w:hint="eastAsia"/>
          <w:szCs w:val="21"/>
        </w:rPr>
        <w:t>）本件調達に関しての照会先は、</w:t>
      </w:r>
      <w:r w:rsidR="004D0625">
        <w:rPr>
          <w:rFonts w:hint="eastAsia"/>
          <w:szCs w:val="21"/>
        </w:rPr>
        <w:t>入札公告</w:t>
      </w:r>
      <w:r w:rsidR="000C3427" w:rsidRPr="00A10010">
        <w:rPr>
          <w:rFonts w:hint="eastAsia"/>
          <w:szCs w:val="21"/>
        </w:rPr>
        <w:t>のとおりとする。</w:t>
      </w:r>
    </w:p>
    <w:p w:rsidR="00AD58D3" w:rsidRDefault="00AD58D3" w:rsidP="000C3427">
      <w:pPr>
        <w:ind w:left="630" w:hangingChars="300" w:hanging="630"/>
        <w:rPr>
          <w:szCs w:val="21"/>
        </w:rPr>
      </w:pPr>
    </w:p>
    <w:p w:rsidR="000C3427" w:rsidRDefault="000C3427" w:rsidP="000C3427">
      <w:pPr>
        <w:ind w:left="630" w:hangingChars="300" w:hanging="630"/>
        <w:rPr>
          <w:szCs w:val="21"/>
        </w:rPr>
      </w:pPr>
      <w:r w:rsidRPr="00A10010">
        <w:rPr>
          <w:rFonts w:hint="eastAsia"/>
          <w:szCs w:val="21"/>
        </w:rPr>
        <w:t xml:space="preserve">１２　</w:t>
      </w:r>
      <w:r w:rsidR="00D3651C">
        <w:rPr>
          <w:rFonts w:hint="eastAsia"/>
          <w:szCs w:val="21"/>
        </w:rPr>
        <w:t>資格</w:t>
      </w:r>
      <w:r w:rsidRPr="00A10010">
        <w:rPr>
          <w:rFonts w:hint="eastAsia"/>
          <w:szCs w:val="21"/>
        </w:rPr>
        <w:t>審査</w:t>
      </w:r>
      <w:r w:rsidR="00D3651C">
        <w:rPr>
          <w:rFonts w:hint="eastAsia"/>
          <w:szCs w:val="21"/>
        </w:rPr>
        <w:t>に関する事項</w:t>
      </w:r>
    </w:p>
    <w:p w:rsidR="00D3651C" w:rsidRPr="00A10010" w:rsidRDefault="00D3651C" w:rsidP="000C3427">
      <w:pPr>
        <w:ind w:left="630" w:hangingChars="300" w:hanging="630"/>
        <w:rPr>
          <w:szCs w:val="21"/>
        </w:rPr>
      </w:pPr>
      <w:r>
        <w:rPr>
          <w:rFonts w:hint="eastAsia"/>
          <w:szCs w:val="21"/>
        </w:rPr>
        <w:t xml:space="preserve">　　　資格審査に関する事項の照会先並びに審査申請書の提出先</w:t>
      </w:r>
    </w:p>
    <w:p w:rsidR="000C3427" w:rsidRPr="00A10010" w:rsidRDefault="000C3427" w:rsidP="000C3427">
      <w:pPr>
        <w:ind w:left="630" w:hangingChars="300" w:hanging="630"/>
        <w:rPr>
          <w:szCs w:val="21"/>
        </w:rPr>
      </w:pPr>
      <w:r w:rsidRPr="00A10010">
        <w:rPr>
          <w:rFonts w:hint="eastAsia"/>
          <w:szCs w:val="21"/>
        </w:rPr>
        <w:t xml:space="preserve">　　　（郵便番号）</w:t>
      </w:r>
      <w:r w:rsidR="00F02053">
        <w:rPr>
          <w:rFonts w:hint="eastAsia"/>
          <w:szCs w:val="21"/>
        </w:rPr>
        <w:t>278-0003</w:t>
      </w:r>
    </w:p>
    <w:p w:rsidR="000C3427" w:rsidRPr="00A10010" w:rsidRDefault="00F02053" w:rsidP="000C3427">
      <w:pPr>
        <w:ind w:left="630" w:hangingChars="300" w:hanging="630"/>
        <w:rPr>
          <w:szCs w:val="21"/>
        </w:rPr>
      </w:pPr>
      <w:r>
        <w:rPr>
          <w:rFonts w:hint="eastAsia"/>
          <w:szCs w:val="21"/>
        </w:rPr>
        <w:t xml:space="preserve">　　　（所在地）　野田市鶴奉5-1</w:t>
      </w:r>
    </w:p>
    <w:p w:rsidR="000C3427" w:rsidRPr="00A10010" w:rsidRDefault="00F02053" w:rsidP="000C3427">
      <w:pPr>
        <w:ind w:left="630" w:hangingChars="300" w:hanging="630"/>
        <w:rPr>
          <w:szCs w:val="21"/>
        </w:rPr>
      </w:pPr>
      <w:r>
        <w:rPr>
          <w:rFonts w:hint="eastAsia"/>
          <w:szCs w:val="21"/>
        </w:rPr>
        <w:t xml:space="preserve">　　　（機関名）　社会福祉法人　野田市社会福祉協議会</w:t>
      </w:r>
    </w:p>
    <w:p w:rsidR="000C3427" w:rsidRDefault="000C3427" w:rsidP="000C3427">
      <w:pPr>
        <w:ind w:left="630" w:hangingChars="300" w:hanging="630"/>
        <w:rPr>
          <w:szCs w:val="21"/>
        </w:rPr>
      </w:pPr>
      <w:r w:rsidRPr="00A10010">
        <w:rPr>
          <w:rFonts w:hint="eastAsia"/>
          <w:szCs w:val="21"/>
        </w:rPr>
        <w:t xml:space="preserve">　　　（電話番号）</w:t>
      </w:r>
      <w:r w:rsidR="00F02053">
        <w:rPr>
          <w:rFonts w:hint="eastAsia"/>
          <w:szCs w:val="21"/>
        </w:rPr>
        <w:t>04-7124-3939</w:t>
      </w:r>
    </w:p>
    <w:p w:rsidR="000C3427" w:rsidRPr="00A10010" w:rsidRDefault="000C3427" w:rsidP="000C3427">
      <w:pPr>
        <w:ind w:left="630" w:hangingChars="300" w:hanging="630"/>
        <w:rPr>
          <w:szCs w:val="21"/>
        </w:rPr>
      </w:pPr>
    </w:p>
    <w:sectPr w:rsidR="000C3427" w:rsidRPr="00A10010" w:rsidSect="00D3651C">
      <w:footerReference w:type="default" r:id="rId7"/>
      <w:pgSz w:w="11906" w:h="16838" w:code="9"/>
      <w:pgMar w:top="1418" w:right="1701" w:bottom="1134" w:left="1701"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189" w:rsidRDefault="00781189">
      <w:r>
        <w:separator/>
      </w:r>
    </w:p>
  </w:endnote>
  <w:endnote w:type="continuationSeparator" w:id="0">
    <w:p w:rsidR="00781189" w:rsidRDefault="0078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6BB" w:rsidRDefault="000226BB">
    <w:pPr>
      <w:pStyle w:val="a4"/>
      <w:jc w:val="center"/>
    </w:pPr>
    <w:r>
      <w:rPr>
        <w:rStyle w:val="a5"/>
      </w:rPr>
      <w:fldChar w:fldCharType="begin"/>
    </w:r>
    <w:r>
      <w:rPr>
        <w:rStyle w:val="a5"/>
      </w:rPr>
      <w:instrText xml:space="preserve"> PAGE </w:instrText>
    </w:r>
    <w:r>
      <w:rPr>
        <w:rStyle w:val="a5"/>
      </w:rPr>
      <w:fldChar w:fldCharType="separate"/>
    </w:r>
    <w:r w:rsidR="00D55756">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189" w:rsidRDefault="00781189">
      <w:r>
        <w:separator/>
      </w:r>
    </w:p>
  </w:footnote>
  <w:footnote w:type="continuationSeparator" w:id="0">
    <w:p w:rsidR="00781189" w:rsidRDefault="0078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27"/>
    <w:rsid w:val="0000050F"/>
    <w:rsid w:val="00002C15"/>
    <w:rsid w:val="000226BB"/>
    <w:rsid w:val="00043E99"/>
    <w:rsid w:val="00054EA1"/>
    <w:rsid w:val="000A08E5"/>
    <w:rsid w:val="000C3427"/>
    <w:rsid w:val="000C73DA"/>
    <w:rsid w:val="000D02C9"/>
    <w:rsid w:val="00122AF9"/>
    <w:rsid w:val="00157528"/>
    <w:rsid w:val="00170BF1"/>
    <w:rsid w:val="00175199"/>
    <w:rsid w:val="00175F2E"/>
    <w:rsid w:val="0017683B"/>
    <w:rsid w:val="00177362"/>
    <w:rsid w:val="0018320F"/>
    <w:rsid w:val="00186C58"/>
    <w:rsid w:val="00190F6F"/>
    <w:rsid w:val="00192749"/>
    <w:rsid w:val="001A7D91"/>
    <w:rsid w:val="001A7E2F"/>
    <w:rsid w:val="001B6CA6"/>
    <w:rsid w:val="001D2125"/>
    <w:rsid w:val="001E35C1"/>
    <w:rsid w:val="001E444D"/>
    <w:rsid w:val="00201969"/>
    <w:rsid w:val="00221B08"/>
    <w:rsid w:val="0023739A"/>
    <w:rsid w:val="00271E06"/>
    <w:rsid w:val="002D4118"/>
    <w:rsid w:val="002E4A7A"/>
    <w:rsid w:val="0030476C"/>
    <w:rsid w:val="0034620C"/>
    <w:rsid w:val="00347E71"/>
    <w:rsid w:val="00380DBA"/>
    <w:rsid w:val="003E487E"/>
    <w:rsid w:val="003F1CDF"/>
    <w:rsid w:val="00430AEF"/>
    <w:rsid w:val="004764A9"/>
    <w:rsid w:val="004A0017"/>
    <w:rsid w:val="004B7EB5"/>
    <w:rsid w:val="004D0625"/>
    <w:rsid w:val="004F548A"/>
    <w:rsid w:val="004F6216"/>
    <w:rsid w:val="00527141"/>
    <w:rsid w:val="005718EA"/>
    <w:rsid w:val="005923D2"/>
    <w:rsid w:val="00596C05"/>
    <w:rsid w:val="005B2E5B"/>
    <w:rsid w:val="005C11FC"/>
    <w:rsid w:val="005D35AA"/>
    <w:rsid w:val="005F25EB"/>
    <w:rsid w:val="005F786A"/>
    <w:rsid w:val="006319FA"/>
    <w:rsid w:val="00645A8C"/>
    <w:rsid w:val="00652C87"/>
    <w:rsid w:val="00653589"/>
    <w:rsid w:val="006904E2"/>
    <w:rsid w:val="006A08EC"/>
    <w:rsid w:val="006A72B4"/>
    <w:rsid w:val="006B4896"/>
    <w:rsid w:val="006D6678"/>
    <w:rsid w:val="006E14E0"/>
    <w:rsid w:val="007168AB"/>
    <w:rsid w:val="007207EF"/>
    <w:rsid w:val="0073779D"/>
    <w:rsid w:val="007501AB"/>
    <w:rsid w:val="007569C1"/>
    <w:rsid w:val="00770647"/>
    <w:rsid w:val="00781189"/>
    <w:rsid w:val="007829F2"/>
    <w:rsid w:val="00790230"/>
    <w:rsid w:val="007B0407"/>
    <w:rsid w:val="007B18BE"/>
    <w:rsid w:val="00800B0F"/>
    <w:rsid w:val="008204E0"/>
    <w:rsid w:val="00822091"/>
    <w:rsid w:val="008221DF"/>
    <w:rsid w:val="00846937"/>
    <w:rsid w:val="00851E06"/>
    <w:rsid w:val="008660DF"/>
    <w:rsid w:val="00866A58"/>
    <w:rsid w:val="008709DB"/>
    <w:rsid w:val="008850C3"/>
    <w:rsid w:val="00885B2D"/>
    <w:rsid w:val="00897006"/>
    <w:rsid w:val="008B1F8C"/>
    <w:rsid w:val="008B22E4"/>
    <w:rsid w:val="008B521B"/>
    <w:rsid w:val="008E62FC"/>
    <w:rsid w:val="008F2032"/>
    <w:rsid w:val="00915C86"/>
    <w:rsid w:val="009574CF"/>
    <w:rsid w:val="00973F77"/>
    <w:rsid w:val="009977E3"/>
    <w:rsid w:val="009B7D0F"/>
    <w:rsid w:val="009C6BFA"/>
    <w:rsid w:val="009D6AD5"/>
    <w:rsid w:val="00A004FD"/>
    <w:rsid w:val="00A048DF"/>
    <w:rsid w:val="00A141CF"/>
    <w:rsid w:val="00A848E2"/>
    <w:rsid w:val="00AA5D19"/>
    <w:rsid w:val="00AA757A"/>
    <w:rsid w:val="00AD4CFC"/>
    <w:rsid w:val="00AD58D3"/>
    <w:rsid w:val="00AE11B4"/>
    <w:rsid w:val="00B12E1F"/>
    <w:rsid w:val="00B27F45"/>
    <w:rsid w:val="00B42245"/>
    <w:rsid w:val="00B47862"/>
    <w:rsid w:val="00B5056A"/>
    <w:rsid w:val="00B6376B"/>
    <w:rsid w:val="00B770FC"/>
    <w:rsid w:val="00B9393A"/>
    <w:rsid w:val="00C45143"/>
    <w:rsid w:val="00C95A7B"/>
    <w:rsid w:val="00CA042E"/>
    <w:rsid w:val="00CB2015"/>
    <w:rsid w:val="00CC2FCD"/>
    <w:rsid w:val="00CC5604"/>
    <w:rsid w:val="00CD2671"/>
    <w:rsid w:val="00CD6206"/>
    <w:rsid w:val="00CD6D3D"/>
    <w:rsid w:val="00D15394"/>
    <w:rsid w:val="00D3651C"/>
    <w:rsid w:val="00D42CC5"/>
    <w:rsid w:val="00D55756"/>
    <w:rsid w:val="00D60CC9"/>
    <w:rsid w:val="00D848B5"/>
    <w:rsid w:val="00DA0C50"/>
    <w:rsid w:val="00DE35A6"/>
    <w:rsid w:val="00DF3A71"/>
    <w:rsid w:val="00E169A5"/>
    <w:rsid w:val="00E2482E"/>
    <w:rsid w:val="00E413DC"/>
    <w:rsid w:val="00E41899"/>
    <w:rsid w:val="00E45062"/>
    <w:rsid w:val="00E52157"/>
    <w:rsid w:val="00E66C9E"/>
    <w:rsid w:val="00E96457"/>
    <w:rsid w:val="00EA6266"/>
    <w:rsid w:val="00EA7774"/>
    <w:rsid w:val="00EB1682"/>
    <w:rsid w:val="00EB21A2"/>
    <w:rsid w:val="00EB33A0"/>
    <w:rsid w:val="00F02053"/>
    <w:rsid w:val="00F17D2A"/>
    <w:rsid w:val="00F64592"/>
    <w:rsid w:val="00F70806"/>
    <w:rsid w:val="00F725AB"/>
    <w:rsid w:val="00F767B0"/>
    <w:rsid w:val="00F947B4"/>
    <w:rsid w:val="00FB42C1"/>
    <w:rsid w:val="00FB5605"/>
    <w:rsid w:val="00FD2BC3"/>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8462B09"/>
  <w15:chartTrackingRefBased/>
  <w15:docId w15:val="{C9A5B9AE-77BF-49E2-8605-03DD4D7E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342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C3427"/>
    <w:pPr>
      <w:ind w:left="630" w:hangingChars="300" w:hanging="630"/>
    </w:pPr>
    <w:rPr>
      <w:szCs w:val="21"/>
    </w:rPr>
  </w:style>
  <w:style w:type="paragraph" w:styleId="a4">
    <w:name w:val="footer"/>
    <w:basedOn w:val="a"/>
    <w:rsid w:val="000C3427"/>
    <w:pPr>
      <w:tabs>
        <w:tab w:val="center" w:pos="4252"/>
        <w:tab w:val="right" w:pos="8504"/>
      </w:tabs>
      <w:snapToGrid w:val="0"/>
    </w:pPr>
  </w:style>
  <w:style w:type="character" w:styleId="a5">
    <w:name w:val="page number"/>
    <w:basedOn w:val="a0"/>
    <w:rsid w:val="000C3427"/>
  </w:style>
  <w:style w:type="paragraph" w:styleId="a6">
    <w:name w:val="header"/>
    <w:basedOn w:val="a"/>
    <w:rsid w:val="00D3651C"/>
    <w:pPr>
      <w:tabs>
        <w:tab w:val="center" w:pos="4252"/>
        <w:tab w:val="right" w:pos="8504"/>
      </w:tabs>
      <w:snapToGrid w:val="0"/>
    </w:pPr>
  </w:style>
  <w:style w:type="paragraph" w:styleId="a7">
    <w:name w:val="Balloon Text"/>
    <w:basedOn w:val="a"/>
    <w:link w:val="a8"/>
    <w:rsid w:val="00170BF1"/>
    <w:rPr>
      <w:rFonts w:ascii="Arial" w:eastAsia="ＭＳ ゴシック" w:hAnsi="Arial"/>
      <w:sz w:val="18"/>
      <w:szCs w:val="18"/>
    </w:rPr>
  </w:style>
  <w:style w:type="character" w:customStyle="1" w:styleId="a8">
    <w:name w:val="吹き出し (文字)"/>
    <w:link w:val="a7"/>
    <w:rsid w:val="00170B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0627">
      <w:bodyDiv w:val="1"/>
      <w:marLeft w:val="0"/>
      <w:marRight w:val="0"/>
      <w:marTop w:val="0"/>
      <w:marBottom w:val="0"/>
      <w:divBdr>
        <w:top w:val="none" w:sz="0" w:space="0" w:color="auto"/>
        <w:left w:val="none" w:sz="0" w:space="0" w:color="auto"/>
        <w:bottom w:val="none" w:sz="0" w:space="0" w:color="auto"/>
        <w:right w:val="none" w:sz="0" w:space="0" w:color="auto"/>
      </w:divBdr>
    </w:div>
    <w:div w:id="47703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AA78-DEBB-4F48-A2D5-DC5B20B8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4079</Words>
  <Characters>241</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千葉県</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y.mshy</dc:creator>
  <cp:keywords/>
  <cp:lastModifiedBy>PC-001</cp:lastModifiedBy>
  <cp:revision>4</cp:revision>
  <cp:lastPrinted>2016-11-07T00:02:00Z</cp:lastPrinted>
  <dcterms:created xsi:type="dcterms:W3CDTF">2017-09-22T07:08:00Z</dcterms:created>
  <dcterms:modified xsi:type="dcterms:W3CDTF">2017-10-04T00:10:00Z</dcterms:modified>
</cp:coreProperties>
</file>